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CC7" w:rsidRPr="007D3CC7" w:rsidRDefault="007D3CC7" w:rsidP="005050D7">
      <w:pPr>
        <w:widowControl w:val="0"/>
        <w:autoSpaceDE w:val="0"/>
        <w:autoSpaceDN w:val="0"/>
        <w:spacing w:before="72" w:after="0" w:line="322" w:lineRule="exact"/>
        <w:ind w:right="-1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GoBack"/>
      <w:bookmarkEnd w:id="0"/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Методические</w:t>
      </w:r>
      <w:r w:rsidRPr="007D3CC7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рекомендации</w:t>
      </w:r>
    </w:p>
    <w:p w:rsidR="007D3CC7" w:rsidRPr="007D3CC7" w:rsidRDefault="007D3CC7" w:rsidP="005050D7">
      <w:pPr>
        <w:widowControl w:val="0"/>
        <w:autoSpaceDE w:val="0"/>
        <w:autoSpaceDN w:val="0"/>
        <w:spacing w:after="0" w:line="240" w:lineRule="auto"/>
        <w:ind w:right="-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для образовательных организаций Республики Крым </w:t>
      </w:r>
      <w:r w:rsidRPr="007D3CC7">
        <w:rPr>
          <w:rFonts w:ascii="Times New Roman" w:eastAsia="Times New Roman" w:hAnsi="Times New Roman" w:cs="Times New Roman"/>
          <w:b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</w:t>
      </w:r>
      <w:r w:rsidRPr="007D3CC7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преподавании географии</w:t>
      </w:r>
      <w:r w:rsidRPr="007D3CC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="00F75AE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2022– 2023</w:t>
      </w:r>
      <w:r w:rsidRPr="007D3C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учебном</w:t>
      </w:r>
      <w:r w:rsidRPr="007D3CC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году</w:t>
      </w:r>
    </w:p>
    <w:p w:rsidR="007D3CC7" w:rsidRPr="007D3CC7" w:rsidRDefault="007D3CC7" w:rsidP="005050D7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D3CC7" w:rsidRPr="007D3CC7" w:rsidRDefault="007D3CC7" w:rsidP="007D3CC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D3CC7" w:rsidRDefault="007D3CC7" w:rsidP="005050D7">
      <w:pPr>
        <w:widowControl w:val="0"/>
        <w:autoSpaceDE w:val="0"/>
        <w:autoSpaceDN w:val="0"/>
        <w:spacing w:after="0" w:line="240" w:lineRule="auto"/>
        <w:ind w:left="1080" w:hanging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Перечень законодательных, нормативно-правовых актов, методических документов, регламентирующих организацию образовательного процесса в общеобразовательных организациях</w:t>
      </w:r>
    </w:p>
    <w:p w:rsidR="00E57FF3" w:rsidRDefault="00E57FF3" w:rsidP="00E57FF3">
      <w:pPr>
        <w:widowControl w:val="0"/>
        <w:autoSpaceDE w:val="0"/>
        <w:autoSpaceDN w:val="0"/>
        <w:spacing w:after="0" w:line="240" w:lineRule="auto"/>
        <w:ind w:left="1080" w:hanging="108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57FF3" w:rsidRPr="007D3CC7" w:rsidRDefault="00E57FF3" w:rsidP="00E57FF3">
      <w:pPr>
        <w:widowControl w:val="0"/>
        <w:autoSpaceDE w:val="0"/>
        <w:autoSpaceDN w:val="0"/>
        <w:spacing w:after="0" w:line="240" w:lineRule="auto"/>
        <w:ind w:left="1080" w:hanging="108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57FF3" w:rsidRPr="00E57FF3" w:rsidRDefault="00E57FF3" w:rsidP="00E57FF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57FF3">
        <w:rPr>
          <w:rFonts w:ascii="Times New Roman" w:hAnsi="Times New Roman" w:cs="Times New Roman"/>
          <w:sz w:val="24"/>
          <w:szCs w:val="24"/>
        </w:rPr>
        <w:t>В 2022/2023учебн</w:t>
      </w:r>
      <w:r w:rsidR="00F75AE8">
        <w:rPr>
          <w:rFonts w:ascii="Times New Roman" w:hAnsi="Times New Roman" w:cs="Times New Roman"/>
          <w:sz w:val="24"/>
          <w:szCs w:val="24"/>
        </w:rPr>
        <w:t xml:space="preserve">ом году преподавание географии </w:t>
      </w:r>
      <w:r w:rsidRPr="00E57FF3">
        <w:rPr>
          <w:rFonts w:ascii="Times New Roman" w:hAnsi="Times New Roman" w:cs="Times New Roman"/>
          <w:sz w:val="24"/>
          <w:szCs w:val="24"/>
        </w:rPr>
        <w:t>в общеобразовательных организацияхРеспублики Крым будет осуществляться:</w:t>
      </w:r>
    </w:p>
    <w:p w:rsidR="00E57FF3" w:rsidRPr="00E57FF3" w:rsidRDefault="00E57FF3" w:rsidP="00E57FF3">
      <w:pPr>
        <w:pStyle w:val="a8"/>
        <w:spacing w:before="0" w:beforeAutospacing="0" w:after="0" w:afterAutospacing="0"/>
        <w:ind w:firstLine="709"/>
        <w:rPr>
          <w:lang w:val="uk-UA"/>
        </w:rPr>
      </w:pPr>
      <w:r w:rsidRPr="00E57FF3">
        <w:t>в</w:t>
      </w:r>
      <w:r w:rsidRPr="00E57FF3">
        <w:rPr>
          <w:b/>
          <w:bCs/>
        </w:rPr>
        <w:t xml:space="preserve"> 5 классах</w:t>
      </w:r>
      <w:r w:rsidRPr="00E57FF3">
        <w:rPr>
          <w:lang w:val="uk-UA"/>
        </w:rPr>
        <w:t xml:space="preserve"> - </w:t>
      </w:r>
      <w:r w:rsidRPr="00E57FF3">
        <w:t>в соответствии</w:t>
      </w:r>
      <w:r w:rsidRPr="00E57FF3">
        <w:rPr>
          <w:color w:val="000000"/>
        </w:rPr>
        <w:t xml:space="preserve">  с обновленным федеральным государственным образовательным  стандартом основного общего образования, утвержденного приказом </w:t>
      </w:r>
      <w:r w:rsidRPr="00E57FF3">
        <w:rPr>
          <w:color w:val="000000"/>
          <w:shd w:val="clear" w:color="auto" w:fill="FFFFFF"/>
        </w:rPr>
        <w:t>Министерства просвещения Российской Федерации</w:t>
      </w:r>
      <w:r w:rsidRPr="00E57FF3">
        <w:rPr>
          <w:color w:val="000000"/>
        </w:rPr>
        <w:t xml:space="preserve"> от 31 мая 2021 г. </w:t>
      </w:r>
      <w:hyperlink r:id="rId7" w:history="1">
        <w:r w:rsidRPr="00E57FF3">
          <w:rPr>
            <w:rStyle w:val="a7"/>
            <w:lang w:val="uk-UA"/>
          </w:rPr>
          <w:t xml:space="preserve">№ </w:t>
        </w:r>
        <w:r w:rsidRPr="00E57FF3">
          <w:rPr>
            <w:rStyle w:val="a7"/>
          </w:rPr>
          <w:t>287</w:t>
        </w:r>
      </w:hyperlink>
      <w:r w:rsidRPr="00E57FF3">
        <w:t xml:space="preserve"> </w:t>
      </w:r>
      <w:r w:rsidRPr="00E57FF3">
        <w:rPr>
          <w:color w:val="000000"/>
          <w:lang w:val="uk-UA"/>
        </w:rPr>
        <w:t>«</w:t>
      </w:r>
      <w:r w:rsidRPr="00E57FF3">
        <w:rPr>
          <w:color w:val="000000"/>
        </w:rPr>
        <w:t>Об утверждении федерального государственного образовательного стандарта основного общего образования</w:t>
      </w:r>
      <w:r w:rsidRPr="00E57FF3">
        <w:rPr>
          <w:color w:val="000000"/>
          <w:lang w:val="uk-UA"/>
        </w:rPr>
        <w:t>»;</w:t>
      </w:r>
    </w:p>
    <w:p w:rsidR="00E57FF3" w:rsidRPr="00E57FF3" w:rsidRDefault="00E57FF3" w:rsidP="00E57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FF3">
        <w:rPr>
          <w:rFonts w:ascii="Times New Roman" w:hAnsi="Times New Roman" w:cs="Times New Roman"/>
          <w:sz w:val="24"/>
          <w:szCs w:val="24"/>
        </w:rPr>
        <w:t xml:space="preserve">в </w:t>
      </w:r>
      <w:r w:rsidRPr="00E57FF3">
        <w:rPr>
          <w:rFonts w:ascii="Times New Roman" w:hAnsi="Times New Roman" w:cs="Times New Roman"/>
          <w:b/>
          <w:sz w:val="24"/>
          <w:szCs w:val="24"/>
        </w:rPr>
        <w:t>6-9 классах</w:t>
      </w:r>
      <w:r w:rsidRPr="00E57FF3">
        <w:rPr>
          <w:rFonts w:ascii="Times New Roman" w:hAnsi="Times New Roman" w:cs="Times New Roman"/>
          <w:sz w:val="24"/>
          <w:szCs w:val="24"/>
        </w:rPr>
        <w:t xml:space="preserve"> – в соответствии с Федеральным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17.12.2010 № 1897 (с изменениями)</w:t>
      </w:r>
      <w:r w:rsidR="00F75AE8">
        <w:rPr>
          <w:rFonts w:ascii="Times New Roman" w:hAnsi="Times New Roman" w:cs="Times New Roman"/>
          <w:sz w:val="24"/>
          <w:szCs w:val="24"/>
        </w:rPr>
        <w:t xml:space="preserve"> </w:t>
      </w:r>
      <w:r w:rsidRPr="00E57FF3">
        <w:rPr>
          <w:rFonts w:ascii="Times New Roman" w:hAnsi="Times New Roman" w:cs="Times New Roman"/>
          <w:sz w:val="24"/>
          <w:szCs w:val="24"/>
        </w:rPr>
        <w:t>(далее - ФГОС ООО);</w:t>
      </w:r>
    </w:p>
    <w:p w:rsidR="00E57FF3" w:rsidRPr="00E57FF3" w:rsidRDefault="00E57FF3" w:rsidP="00E57FF3">
      <w:pPr>
        <w:pStyle w:val="a5"/>
        <w:ind w:left="0" w:firstLine="709"/>
        <w:rPr>
          <w:sz w:val="24"/>
          <w:szCs w:val="24"/>
        </w:rPr>
      </w:pPr>
      <w:r w:rsidRPr="00E57FF3">
        <w:rPr>
          <w:sz w:val="24"/>
          <w:szCs w:val="24"/>
        </w:rPr>
        <w:t xml:space="preserve">в </w:t>
      </w:r>
      <w:r w:rsidRPr="00E57FF3">
        <w:rPr>
          <w:b/>
          <w:sz w:val="24"/>
          <w:szCs w:val="24"/>
        </w:rPr>
        <w:t>10-11 классах</w:t>
      </w:r>
      <w:r w:rsidRPr="00E57FF3">
        <w:rPr>
          <w:sz w:val="24"/>
          <w:szCs w:val="24"/>
        </w:rPr>
        <w:t xml:space="preserve"> – в соответствии с Федеральным государственным образовательным стандартом среднего общего образования, утвержденного приказом Министерства образования и науки Российской Федерации от 17.05.2012 № 413 (с изменениями)(далее — ФГОС СОО), </w:t>
      </w:r>
    </w:p>
    <w:p w:rsidR="00E57FF3" w:rsidRPr="00E57FF3" w:rsidRDefault="00E57FF3" w:rsidP="00E57FF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57FF3">
        <w:rPr>
          <w:rFonts w:ascii="Times New Roman" w:hAnsi="Times New Roman" w:cs="Times New Roman"/>
          <w:sz w:val="24"/>
          <w:szCs w:val="24"/>
        </w:rPr>
        <w:t>а также в соответствии со следующими нормативными и распорядительными документами:</w:t>
      </w:r>
    </w:p>
    <w:p w:rsidR="007D3CC7" w:rsidRPr="00E57FF3" w:rsidRDefault="007D3CC7" w:rsidP="00E57F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29.12.2012 №273-ФЗ «Об образовании в Российской Федерации».</w:t>
      </w:r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 (с изменениями) </w:t>
      </w:r>
      <w:hyperlink r:id="rId8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https</w:t>
        </w:r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://минобрнауки.рф/документы/.../приказ%20Об%20утверждении%201897.</w:t>
        </w:r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rtf</w:t>
        </w:r>
      </w:hyperlink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№413 (с изменениями) </w:t>
      </w:r>
      <w:hyperlink r:id="rId9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http://www.consultant.ru/document/cons_doc_LAW_131131/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</w:t>
      </w:r>
      <w:r w:rsidR="00016EDA">
        <w:rPr>
          <w:rFonts w:ascii="Times New Roman" w:eastAsia="Calibri" w:hAnsi="Times New Roman" w:cs="Times New Roman"/>
          <w:sz w:val="24"/>
          <w:szCs w:val="24"/>
          <w:lang w:eastAsia="en-US"/>
        </w:rPr>
        <w:t>4 №1312 (с изменениями).</w:t>
      </w:r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государственный образовательный стандарт начального общего образования для обучающихся с ограниченными возможностями здоровья, утвержденный приказом Министерства образования и науки Российской Федерации от 19.12.2014 №1598 </w:t>
      </w:r>
      <w:hyperlink r:id="rId10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https://base.garant.ru/70862366/53f89421bbdaf741eb2d1ecc4ddb4c33/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государственный образовательный стандарт образования для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№1599</w:t>
      </w:r>
      <w:r w:rsidR="00CA2E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hyperlink r:id="rId11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https://www.garant.ru/products/ipo/prime/doc/70760670/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Приказ Министерства образования и науки Российской Федерации от 31.05.2021г. № 287 «Приказ об утверждении федерального государственного образовательного  стандарта основного общего образования» </w:t>
      </w:r>
      <w:hyperlink r:id="rId12" w:history="1">
        <w:r w:rsidRPr="00016ED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http://publication.pravo.gov.ru/Document/View/0001202107050027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Примерные основные образовательные программы и адаптированные основные образовательные программы </w:t>
      </w:r>
      <w:hyperlink r:id="rId13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www</w:t>
        </w:r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</w:t>
        </w:r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fgosreestr</w:t>
        </w:r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</w:t>
        </w:r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ru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>Письмо Министерства образования и науки Российской Федерации от 18.08.2017 №09-1672 «О направлении методических рекомендаций» («Методические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деятельности»).</w:t>
      </w:r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 (в ред. приказа от 10.06.2019 №286) </w:t>
      </w:r>
      <w:hyperlink r:id="rId14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http://www.consultant.ru/document/cons_doc_LAW_152890/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>Приказ Министерства просвещения Российской Федерации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 приказом Министерства просвещения Российской Федерации от 20.05.2020 г. № 254»</w:t>
      </w:r>
      <w:r w:rsidR="00016E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hyperlink r:id="rId15" w:history="1">
        <w:r w:rsidRPr="00016ED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http://publication.pravo.gov.ru/Document/View/0001202103020043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Министерства образования и науки Российской Федерации от 09.06.2016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  <w:hyperlink r:id="rId16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http://www.consultant.ru/document/cons_doc_LAW_201131/</w:t>
        </w:r>
      </w:hyperlink>
    </w:p>
    <w:p w:rsidR="007D3CC7" w:rsidRPr="007D3CC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Постановление Главного государственного санитарного врача Российской Федерации от 29.12.2010 №189 (ред. от 22.05.2019) «Об утверждении СанПиН 2.4.2.2821-10 «Санитарно-эпидемиологические требования к условиям и организации обучения в общеобразовательных учреждениях» (вместе с «СанПиН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нормативы») </w:t>
      </w:r>
      <w:hyperlink r:id="rId17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http://www.consultant.ru/document/cons_doc_LAW_111395/</w:t>
        </w:r>
      </w:hyperlink>
    </w:p>
    <w:p w:rsidR="007D3CC7" w:rsidRPr="00C908E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Постановление Главного государственного санитарного врача Российской Федерации от 10.07.2015 г. № 26 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</w:t>
      </w:r>
      <w:r w:rsidRPr="007D3CC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C908E7" w:rsidRPr="007D3CC7" w:rsidRDefault="00C908E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08E7">
        <w:rPr>
          <w:rFonts w:ascii="Times New Roman" w:eastAsia="Calibri" w:hAnsi="Times New Roman" w:cs="Times New Roman"/>
          <w:sz w:val="24"/>
          <w:szCs w:val="24"/>
          <w:lang w:eastAsia="en-US"/>
        </w:rPr>
        <w:t>Постановление Главного государственного санитарного врача Российской Федерации от 28.09.2020 №28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 w:rsidRPr="00C908E7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:rsidR="007D3CC7" w:rsidRPr="00C908E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08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Министерства здравоохранения и социального развития Российской Федерации от 26.08.2010 №761н (ред. от 31.05.2011) «Об утверждении Единого квалификационного </w:t>
      </w:r>
      <w:r w:rsidRPr="00C908E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справочника должностей руководителей, специалистов и</w:t>
      </w:r>
      <w:r w:rsidR="00C908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16EDA" w:rsidRPr="00C908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служащих», раздел </w:t>
      </w:r>
      <w:r w:rsidRPr="00C908E7">
        <w:rPr>
          <w:rFonts w:ascii="Times New Roman" w:eastAsia="Calibri" w:hAnsi="Times New Roman" w:cs="Times New Roman"/>
          <w:sz w:val="24"/>
          <w:szCs w:val="24"/>
          <w:lang w:eastAsia="en-US"/>
        </w:rPr>
        <w:t>«Квалификационные характеристикидолжностей работников образования»</w:t>
      </w:r>
      <w:hyperlink r:id="rId18" w:history="1">
        <w:r w:rsidRPr="00C908E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http://www.consultant.ru/document/cons_doc_LAW_105703/</w:t>
        </w:r>
      </w:hyperlink>
    </w:p>
    <w:p w:rsidR="007D3CC7" w:rsidRPr="00C908E7" w:rsidRDefault="007D3CC7" w:rsidP="00726D1D">
      <w:pPr>
        <w:widowControl w:val="0"/>
        <w:numPr>
          <w:ilvl w:val="0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Министерства труда и социальной защиты Российской Федерации от 18.10.2013 №544н (ред. от 05.08.2016)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</w:t>
      </w:r>
      <w:hyperlink r:id="rId19" w:history="1">
        <w:r w:rsidRPr="007D3C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http://www.consultant.ru/document/cons_doc_LAW_155553/</w:t>
        </w:r>
      </w:hyperlink>
    </w:p>
    <w:p w:rsidR="00C908E7" w:rsidRPr="00C908E7" w:rsidRDefault="00C908E7" w:rsidP="00C908E7">
      <w:pPr>
        <w:pStyle w:val="a5"/>
        <w:widowControl/>
        <w:numPr>
          <w:ilvl w:val="0"/>
          <w:numId w:val="17"/>
        </w:numPr>
        <w:shd w:val="clear" w:color="auto" w:fill="FFFFFF"/>
        <w:autoSpaceDE/>
        <w:autoSpaceDN/>
        <w:ind w:left="0" w:right="247"/>
        <w:contextualSpacing/>
        <w:rPr>
          <w:sz w:val="24"/>
          <w:szCs w:val="24"/>
        </w:rPr>
      </w:pPr>
      <w:r w:rsidRPr="00C908E7">
        <w:rPr>
          <w:sz w:val="24"/>
          <w:szCs w:val="24"/>
        </w:rPr>
        <w:t xml:space="preserve">Письмо </w:t>
      </w:r>
      <w:r w:rsidRPr="00C908E7">
        <w:rPr>
          <w:color w:val="000000"/>
          <w:sz w:val="24"/>
          <w:szCs w:val="24"/>
          <w:shd w:val="clear" w:color="auto" w:fill="FFFFFF"/>
        </w:rPr>
        <w:t>Министерства просвещения Российской Федерации</w:t>
      </w:r>
      <w:r w:rsidRPr="00C908E7">
        <w:rPr>
          <w:sz w:val="24"/>
          <w:szCs w:val="24"/>
        </w:rPr>
        <w:t xml:space="preserve"> от 15.02.2022 </w:t>
      </w:r>
      <w:r w:rsidRPr="00C908E7">
        <w:rPr>
          <w:sz w:val="24"/>
          <w:szCs w:val="24"/>
          <w:lang w:val="uk-UA"/>
        </w:rPr>
        <w:t>№ </w:t>
      </w:r>
      <w:r w:rsidRPr="00C908E7">
        <w:rPr>
          <w:sz w:val="24"/>
          <w:szCs w:val="24"/>
        </w:rPr>
        <w:t>АЗ-113/03</w:t>
      </w:r>
      <w:r w:rsidRPr="00C908E7">
        <w:rPr>
          <w:sz w:val="24"/>
          <w:szCs w:val="24"/>
          <w:lang w:val="uk-UA"/>
        </w:rPr>
        <w:t xml:space="preserve"> «</w:t>
      </w:r>
      <w:r w:rsidRPr="00C908E7">
        <w:rPr>
          <w:sz w:val="24"/>
          <w:szCs w:val="24"/>
        </w:rPr>
        <w:t>О направлении методических рекомендаций</w:t>
      </w:r>
      <w:r w:rsidRPr="00C908E7">
        <w:rPr>
          <w:sz w:val="24"/>
          <w:szCs w:val="24"/>
          <w:lang w:val="uk-UA"/>
        </w:rPr>
        <w:t xml:space="preserve">» </w:t>
      </w:r>
      <w:r w:rsidRPr="00C908E7">
        <w:rPr>
          <w:sz w:val="24"/>
          <w:szCs w:val="24"/>
        </w:rPr>
        <w:t xml:space="preserve">(вместе с </w:t>
      </w:r>
      <w:r w:rsidRPr="00C908E7">
        <w:rPr>
          <w:sz w:val="24"/>
          <w:szCs w:val="24"/>
          <w:lang w:val="uk-UA"/>
        </w:rPr>
        <w:t>«</w:t>
      </w:r>
      <w:r w:rsidRPr="00C908E7">
        <w:rPr>
          <w:sz w:val="24"/>
          <w:szCs w:val="24"/>
        </w:rPr>
        <w:t>Информационно-методическим письмом о введенииновых федеральных государственных образовательных стандартов начального общего и основного общего образования</w:t>
      </w:r>
      <w:r w:rsidRPr="00C908E7">
        <w:rPr>
          <w:sz w:val="24"/>
          <w:szCs w:val="24"/>
          <w:lang w:val="uk-UA"/>
        </w:rPr>
        <w:t>»</w:t>
      </w:r>
      <w:r w:rsidRPr="00C908E7">
        <w:rPr>
          <w:sz w:val="24"/>
          <w:szCs w:val="24"/>
        </w:rPr>
        <w:t>)</w:t>
      </w:r>
      <w:r w:rsidRPr="00C908E7">
        <w:rPr>
          <w:sz w:val="24"/>
          <w:szCs w:val="24"/>
          <w:lang w:val="uk-UA"/>
        </w:rPr>
        <w:t>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3CC7" w:rsidRPr="007D3CC7" w:rsidRDefault="007D3CC7" w:rsidP="00302887">
      <w:pPr>
        <w:widowControl w:val="0"/>
        <w:autoSpaceDE w:val="0"/>
        <w:autoSpaceDN w:val="0"/>
        <w:spacing w:after="0"/>
        <w:ind w:hanging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Региональные документы</w:t>
      </w:r>
    </w:p>
    <w:p w:rsidR="007D3CC7" w:rsidRPr="007D3CC7" w:rsidRDefault="007D3CC7" w:rsidP="00726D1D">
      <w:pPr>
        <w:widowControl w:val="0"/>
        <w:numPr>
          <w:ilvl w:val="1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>Закон Республики Крым от 06.07.2015 №131-ЗРК/2015 «Об образовании в Республике Крым».</w:t>
      </w:r>
    </w:p>
    <w:p w:rsidR="00C908E7" w:rsidRPr="00C908E7" w:rsidRDefault="007D3CC7" w:rsidP="00C908E7">
      <w:pPr>
        <w:widowControl w:val="0"/>
        <w:numPr>
          <w:ilvl w:val="1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Calibri" w:hAnsi="Times New Roman" w:cs="Times New Roman"/>
          <w:sz w:val="24"/>
          <w:szCs w:val="24"/>
          <w:lang w:eastAsia="en-US"/>
        </w:rPr>
        <w:t>Приказ Министерства образования, науки и молодежи Республики Крым от 11.06.2021 г. № 1018 «Об утверждении Инструкции  по ведению деловой документации в общеобразовательных организациях Республики Крым»</w:t>
      </w:r>
    </w:p>
    <w:p w:rsidR="00C908E7" w:rsidRPr="00C908E7" w:rsidRDefault="00C908E7" w:rsidP="00726D1D">
      <w:pPr>
        <w:widowControl w:val="0"/>
        <w:numPr>
          <w:ilvl w:val="1"/>
          <w:numId w:val="17"/>
        </w:numPr>
        <w:autoSpaceDE w:val="0"/>
        <w:autoSpaceDN w:val="0"/>
        <w:spacing w:after="0"/>
        <w:ind w:left="0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08E7">
        <w:rPr>
          <w:rFonts w:ascii="Times New Roman" w:hAnsi="Times New Roman" w:cs="Times New Roman"/>
          <w:iCs/>
          <w:color w:val="000000"/>
          <w:sz w:val="24"/>
          <w:szCs w:val="24"/>
        </w:rPr>
        <w:t>Методические рекомендации по преподаванию учебного курса «Индивидуальный проект» на уровне среднего общего образования (ФГОС) в общеобразовательных организациях Республики Крым</w:t>
      </w:r>
    </w:p>
    <w:p w:rsidR="007D3CC7" w:rsidRPr="00C908E7" w:rsidRDefault="007D3CC7" w:rsidP="00726D1D">
      <w:pPr>
        <w:widowControl w:val="0"/>
        <w:autoSpaceDE w:val="0"/>
        <w:autoSpaceDN w:val="0"/>
        <w:spacing w:after="0"/>
        <w:ind w:hanging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D3CC7" w:rsidRDefault="00726D1D" w:rsidP="00726D1D">
      <w:pPr>
        <w:widowControl w:val="0"/>
        <w:tabs>
          <w:tab w:val="left" w:pos="1393"/>
        </w:tabs>
        <w:autoSpaceDE w:val="0"/>
        <w:autoSpaceDN w:val="0"/>
        <w:spacing w:before="67" w:after="0"/>
        <w:ind w:right="30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бразовательным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организациям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екомендуется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проектирование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основных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образовательных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учетом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примерных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программ, одобренных федеральным учебно-методическим объединением по</w:t>
      </w:r>
      <w:r w:rsidR="005050D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общему</w:t>
      </w:r>
      <w:r w:rsidR="007D3CC7"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образованию, текст программы </w:t>
      </w:r>
      <w:hyperlink r:id="rId20" w:history="1">
        <w:r w:rsidR="00006416" w:rsidRPr="00BF39A1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en-US"/>
          </w:rPr>
          <w:t>https://edsoo.ru/Primernaya_rabochaya_programma_osnovnogo_obschego_obrazovaniya_predmeta_Geografiya_proekt_.htm</w:t>
        </w:r>
      </w:hyperlink>
    </w:p>
    <w:p w:rsidR="007D3CC7" w:rsidRPr="007D3CC7" w:rsidRDefault="007D3CC7" w:rsidP="00726D1D">
      <w:pPr>
        <w:widowControl w:val="0"/>
        <w:autoSpaceDE w:val="0"/>
        <w:autoSpaceDN w:val="0"/>
        <w:spacing w:before="10" w:after="0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D3CC7" w:rsidRPr="007D3CC7" w:rsidRDefault="007D3CC7" w:rsidP="00726D1D">
      <w:pPr>
        <w:widowControl w:val="0"/>
        <w:autoSpaceDE w:val="0"/>
        <w:autoSpaceDN w:val="0"/>
        <w:spacing w:before="1" w:after="0"/>
        <w:ind w:right="27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i/>
          <w:spacing w:val="2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методического</w:t>
      </w:r>
      <w:r w:rsidRPr="007D3CC7">
        <w:rPr>
          <w:rFonts w:ascii="Times New Roman" w:eastAsia="Times New Roman" w:hAnsi="Times New Roman" w:cs="Times New Roman"/>
          <w:i/>
          <w:spacing w:val="2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обеспечения</w:t>
      </w:r>
      <w:r w:rsidRPr="007D3CC7">
        <w:rPr>
          <w:rFonts w:ascii="Times New Roman" w:eastAsia="Times New Roman" w:hAnsi="Times New Roman" w:cs="Times New Roman"/>
          <w:i/>
          <w:spacing w:val="2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реализации</w:t>
      </w:r>
      <w:r w:rsidRPr="007D3CC7">
        <w:rPr>
          <w:rFonts w:ascii="Times New Roman" w:eastAsia="Times New Roman" w:hAnsi="Times New Roman" w:cs="Times New Roman"/>
          <w:i/>
          <w:spacing w:val="2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внеурочной</w:t>
      </w:r>
      <w:r w:rsidRPr="007D3CC7">
        <w:rPr>
          <w:rFonts w:ascii="Times New Roman" w:eastAsia="Times New Roman" w:hAnsi="Times New Roman" w:cs="Times New Roman"/>
          <w:i/>
          <w:spacing w:val="2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деятельности</w:t>
      </w:r>
      <w:r w:rsidRPr="007D3CC7">
        <w:rPr>
          <w:rFonts w:ascii="Times New Roman" w:eastAsia="Times New Roman" w:hAnsi="Times New Roman" w:cs="Times New Roman"/>
          <w:i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рамках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Федерального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государственного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образовательного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стандарта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основного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общего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рекомендуем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следующие</w:t>
      </w:r>
      <w:r w:rsidRPr="007D3CC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пособия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7D3CC7" w:rsidRPr="007D3CC7" w:rsidRDefault="007D3CC7" w:rsidP="00726D1D">
      <w:pPr>
        <w:widowControl w:val="0"/>
        <w:numPr>
          <w:ilvl w:val="0"/>
          <w:numId w:val="13"/>
        </w:numPr>
        <w:tabs>
          <w:tab w:val="left" w:pos="1254"/>
        </w:tabs>
        <w:autoSpaceDE w:val="0"/>
        <w:autoSpaceDN w:val="0"/>
        <w:spacing w:before="4" w:after="0"/>
        <w:ind w:left="0" w:right="27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Внеурочная деятельность школьников. Методический конструктор/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Д.В.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Григорьев,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П.В.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Степанов.</w:t>
      </w:r>
      <w:r w:rsidRPr="007D3CC7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 М.: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Просвещение,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2010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-233с.</w:t>
      </w:r>
    </w:p>
    <w:p w:rsidR="007D3CC7" w:rsidRPr="007D3CC7" w:rsidRDefault="007D3CC7" w:rsidP="00726D1D">
      <w:pPr>
        <w:widowControl w:val="0"/>
        <w:numPr>
          <w:ilvl w:val="0"/>
          <w:numId w:val="13"/>
        </w:numPr>
        <w:tabs>
          <w:tab w:val="left" w:pos="1254"/>
        </w:tabs>
        <w:autoSpaceDE w:val="0"/>
        <w:autoSpaceDN w:val="0"/>
        <w:spacing w:after="0"/>
        <w:ind w:left="0" w:right="269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Минобрнауки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18.08.2017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№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09-1672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направлении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рекомендаций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уточнению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понятий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внеурочной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рамках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реализации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общеобразовательных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деятельности».</w:t>
      </w:r>
    </w:p>
    <w:p w:rsidR="007D3CC7" w:rsidRPr="00133D03" w:rsidRDefault="007D3CC7" w:rsidP="00133D03">
      <w:pPr>
        <w:widowControl w:val="0"/>
        <w:autoSpaceDE w:val="0"/>
        <w:autoSpaceDN w:val="0"/>
        <w:spacing w:before="72" w:after="0"/>
        <w:ind w:hanging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Особенности преподавания учебного предмета «География»</w:t>
      </w:r>
      <w:r w:rsidRPr="007D3CC7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="0000641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2022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-202</w:t>
      </w:r>
      <w:r w:rsidR="0000641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7D3CC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учебном</w:t>
      </w:r>
      <w:r w:rsidRPr="007D3CC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году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Реализация</w:t>
      </w:r>
      <w:r w:rsidRPr="007D3C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Концепции</w:t>
      </w:r>
      <w:r w:rsidRPr="007D3C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преподавания географии предполагает:</w:t>
      </w:r>
    </w:p>
    <w:p w:rsidR="007D3CC7" w:rsidRPr="007D3CC7" w:rsidRDefault="007D3CC7" w:rsidP="00726D1D">
      <w:pPr>
        <w:widowControl w:val="0"/>
        <w:numPr>
          <w:ilvl w:val="0"/>
          <w:numId w:val="12"/>
        </w:numPr>
        <w:tabs>
          <w:tab w:val="left" w:pos="1475"/>
        </w:tabs>
        <w:autoSpaceDE w:val="0"/>
        <w:autoSpaceDN w:val="0"/>
        <w:spacing w:after="0"/>
        <w:ind w:left="0" w:right="26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Обновление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образовательных организациях в соответствии с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современным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состоянием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науки.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Детализация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ФГОС,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касающихся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общеобразовательной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(личностных,</w:t>
      </w:r>
      <w:r w:rsidRPr="007D3CC7">
        <w:rPr>
          <w:rFonts w:ascii="Times New Roman" w:eastAsia="Times New Roman" w:hAnsi="Times New Roman" w:cs="Times New Roman"/>
          <w:spacing w:val="3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метаредметных,</w:t>
      </w:r>
      <w:r w:rsidRPr="007D3CC7">
        <w:rPr>
          <w:rFonts w:ascii="Times New Roman" w:eastAsia="Times New Roman" w:hAnsi="Times New Roman" w:cs="Times New Roman"/>
          <w:spacing w:val="3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предметных).</w:t>
      </w:r>
      <w:r w:rsidRPr="007D3CC7">
        <w:rPr>
          <w:rFonts w:ascii="Times New Roman" w:eastAsia="Times New Roman" w:hAnsi="Times New Roman" w:cs="Times New Roman"/>
          <w:spacing w:val="3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Внесение</w:t>
      </w:r>
      <w:r w:rsidRPr="007D3CC7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изменений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 примерные основные образовательные, в том числе в целях обеспечения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преемственности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«Окружающий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мир»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(начальное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общее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образование).</w:t>
      </w:r>
    </w:p>
    <w:p w:rsidR="007D3CC7" w:rsidRPr="007D3CC7" w:rsidRDefault="007D3CC7" w:rsidP="00726D1D">
      <w:pPr>
        <w:widowControl w:val="0"/>
        <w:numPr>
          <w:ilvl w:val="0"/>
          <w:numId w:val="12"/>
        </w:numPr>
        <w:tabs>
          <w:tab w:val="left" w:pos="1158"/>
        </w:tabs>
        <w:autoSpaceDE w:val="0"/>
        <w:autoSpaceDN w:val="0"/>
        <w:spacing w:after="0"/>
        <w:ind w:left="0" w:right="2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Включение в школьный курс географии модуля под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единым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названием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«География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края»,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также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изучения,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 рамках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внеурочной деятельности.</w:t>
      </w:r>
    </w:p>
    <w:p w:rsidR="007D3CC7" w:rsidRPr="007D3CC7" w:rsidRDefault="007D3CC7" w:rsidP="00726D1D">
      <w:pPr>
        <w:widowControl w:val="0"/>
        <w:numPr>
          <w:ilvl w:val="0"/>
          <w:numId w:val="12"/>
        </w:numPr>
        <w:tabs>
          <w:tab w:val="left" w:pos="1302"/>
        </w:tabs>
        <w:autoSpaceDE w:val="0"/>
        <w:autoSpaceDN w:val="0"/>
        <w:spacing w:after="0"/>
        <w:ind w:left="0" w:right="26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Разработку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нормативных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актов,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регламентирующих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проведение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школьных экспедиций,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также</w:t>
      </w:r>
      <w:r w:rsidRPr="007D3CC7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методических рекомендаций по 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 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организации.</w:t>
      </w:r>
    </w:p>
    <w:p w:rsidR="007D3CC7" w:rsidRPr="007D3CC7" w:rsidRDefault="007D3CC7" w:rsidP="00726D1D">
      <w:pPr>
        <w:widowControl w:val="0"/>
        <w:numPr>
          <w:ilvl w:val="0"/>
          <w:numId w:val="12"/>
        </w:numPr>
        <w:tabs>
          <w:tab w:val="left" w:pos="1225"/>
        </w:tabs>
        <w:autoSpaceDE w:val="0"/>
        <w:autoSpaceDN w:val="0"/>
        <w:spacing w:after="0"/>
        <w:ind w:left="0" w:right="27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Внесение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предложений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измерительных материалов государственной итоговой аттестации в формах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государственного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экзамена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(ОГЭ)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единого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государственного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экзамена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(ЕГЭ) 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географии.</w:t>
      </w:r>
    </w:p>
    <w:p w:rsidR="007D3CC7" w:rsidRPr="007D3CC7" w:rsidRDefault="007D3CC7" w:rsidP="00726D1D">
      <w:pPr>
        <w:widowControl w:val="0"/>
        <w:numPr>
          <w:ilvl w:val="0"/>
          <w:numId w:val="12"/>
        </w:numPr>
        <w:tabs>
          <w:tab w:val="left" w:pos="1302"/>
        </w:tabs>
        <w:autoSpaceDE w:val="0"/>
        <w:autoSpaceDN w:val="0"/>
        <w:spacing w:after="0"/>
        <w:ind w:left="0" w:right="27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Включение мероприятий по популяризации географии России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 географических знаний в число основных направлений, предусмотренных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государственными программами в области духовно-нравственного</w:t>
      </w:r>
      <w:r w:rsidRPr="007D3CC7">
        <w:rPr>
          <w:rFonts w:ascii="Times New Roman" w:eastAsia="Times New Roman" w:hAnsi="Times New Roman" w:cs="Times New Roman"/>
          <w:spacing w:val="-6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патриотического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граждан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Российской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иными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нормативными документами.</w:t>
      </w:r>
    </w:p>
    <w:p w:rsidR="007D3CC7" w:rsidRPr="007D3CC7" w:rsidRDefault="007D3CC7" w:rsidP="00726D1D">
      <w:pPr>
        <w:widowControl w:val="0"/>
        <w:autoSpaceDE w:val="0"/>
        <w:autoSpaceDN w:val="0"/>
        <w:spacing w:before="4" w:after="0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D3CC7" w:rsidRPr="007D3CC7" w:rsidRDefault="007D3CC7" w:rsidP="00726D1D">
      <w:pPr>
        <w:widowControl w:val="0"/>
        <w:tabs>
          <w:tab w:val="left" w:pos="3768"/>
          <w:tab w:val="left" w:pos="7742"/>
        </w:tabs>
        <w:autoSpaceDE w:val="0"/>
        <w:autoSpaceDN w:val="0"/>
        <w:spacing w:before="67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Учитель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может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элективных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курсов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авторскую, предложенную издательствами</w:t>
      </w:r>
      <w:r w:rsidRPr="007D3CC7">
        <w:rPr>
          <w:rFonts w:ascii="Times New Roman" w:eastAsia="Times New Roman" w:hAnsi="Times New Roman" w:cs="Times New Roman"/>
          <w:spacing w:val="-6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hyperlink r:id="rId21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https://go.rosuchebnik.ru//search?query=элективные+курсы+по+географии</w:t>
        </w:r>
        <w:r w:rsidRPr="007D3CC7">
          <w:rPr>
            <w:rFonts w:ascii="Times New Roman" w:eastAsia="Times New Roman" w:hAnsi="Times New Roman" w:cs="Times New Roman"/>
            <w:color w:val="0000FF"/>
            <w:spacing w:val="13"/>
            <w:sz w:val="24"/>
            <w:szCs w:val="24"/>
            <w:lang w:eastAsia="en-US"/>
          </w:rPr>
          <w:t xml:space="preserve"> </w:t>
        </w:r>
      </w:hyperlink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7D3CC7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5-11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класс;</w:t>
      </w:r>
      <w:r w:rsidRPr="007D3CC7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lang w:eastAsia="en-US"/>
        </w:rPr>
        <w:t xml:space="preserve"> </w:t>
      </w:r>
      <w:hyperlink r:id="rId22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https://prosv.ru/static/profil_school</w:t>
        </w:r>
      </w:hyperlink>
      <w:r w:rsidRPr="007D3CC7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10-11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класс)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или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модифицированную.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Воспитательная</w:t>
      </w:r>
      <w:r w:rsidRPr="007D3CC7">
        <w:rPr>
          <w:rFonts w:ascii="Times New Roman" w:eastAsia="Times New Roman" w:hAnsi="Times New Roman" w:cs="Times New Roman"/>
          <w:spacing w:val="3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составляющая</w:t>
      </w:r>
      <w:r w:rsidRPr="007D3CC7">
        <w:rPr>
          <w:rFonts w:ascii="Times New Roman" w:eastAsia="Times New Roman" w:hAnsi="Times New Roman" w:cs="Times New Roman"/>
          <w:spacing w:val="3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3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предмету</w:t>
      </w:r>
      <w:r w:rsidRPr="007D3CC7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«География»</w:t>
      </w:r>
      <w:r w:rsidRPr="007D3CC7">
        <w:rPr>
          <w:rFonts w:ascii="Times New Roman" w:eastAsia="Times New Roman" w:hAnsi="Times New Roman" w:cs="Times New Roman"/>
          <w:spacing w:val="3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отражена</w:t>
      </w:r>
      <w:r w:rsidRPr="007D3CC7">
        <w:rPr>
          <w:rFonts w:ascii="Times New Roman" w:eastAsia="Times New Roman" w:hAnsi="Times New Roman" w:cs="Times New Roman"/>
          <w:spacing w:val="3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 «Примерной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воспитания»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(одобрена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решением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учебно-методического объединения по общему образованию (протокол от 2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июня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2020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№2/20).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призвана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обеспечить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обучающимися личностных результатов, указанных во ФГОС: формирование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 обучающихся основ российской идентичности; готовность обучающихся 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саморазвитию; мотивацию к познанию и обучению; ценностные установки 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значимые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личности;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активное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социально-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значимой деятельности (модуль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«Школьный урок»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п.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3.4.).</w:t>
      </w:r>
    </w:p>
    <w:p w:rsidR="007D3CC7" w:rsidRPr="007D3CC7" w:rsidRDefault="007D3CC7" w:rsidP="00726D1D">
      <w:pPr>
        <w:widowControl w:val="0"/>
        <w:autoSpaceDE w:val="0"/>
        <w:autoSpaceDN w:val="0"/>
        <w:spacing w:before="10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D3CC7" w:rsidRPr="00133D03" w:rsidRDefault="007D3CC7" w:rsidP="00133D03">
      <w:pPr>
        <w:widowControl w:val="0"/>
        <w:tabs>
          <w:tab w:val="left" w:pos="1345"/>
        </w:tabs>
        <w:autoSpaceDE w:val="0"/>
        <w:autoSpaceDN w:val="0"/>
        <w:spacing w:after="0"/>
        <w:ind w:left="85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Формирование</w:t>
      </w:r>
      <w:r w:rsidRPr="007D3CC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функциональной</w:t>
      </w:r>
      <w:r w:rsidRPr="007D3CC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грамотности</w:t>
      </w:r>
      <w:r w:rsidRPr="007D3CC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обучающихся</w:t>
      </w:r>
    </w:p>
    <w:p w:rsidR="007D3CC7" w:rsidRPr="007D3CC7" w:rsidRDefault="007D3CC7" w:rsidP="00726D1D">
      <w:pPr>
        <w:widowControl w:val="0"/>
        <w:autoSpaceDE w:val="0"/>
        <w:autoSpaceDN w:val="0"/>
        <w:spacing w:before="1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Указом</w:t>
      </w:r>
      <w:r w:rsidRPr="007D3CC7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Президента Российской Федерации от 21 июля 2020 г. № 474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"О национальных целях развития Российской Федерации на период до 2030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года"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установлен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один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целевых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показателей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отрасли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вхождение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Российской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десяти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ведущих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мира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2030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году.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российского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лежит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инструментарий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функциональной грамотности.</w:t>
      </w:r>
    </w:p>
    <w:p w:rsidR="007D3CC7" w:rsidRPr="007D3CC7" w:rsidRDefault="007D3CC7" w:rsidP="00726D1D">
      <w:pPr>
        <w:widowControl w:val="0"/>
        <w:autoSpaceDE w:val="0"/>
        <w:autoSpaceDN w:val="0"/>
        <w:spacing w:before="2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настоящее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время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реализуется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региональная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«Дорожная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карта»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мероприятий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повышению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обучения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функциональной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грамотности</w:t>
      </w:r>
      <w:r w:rsidR="00045EFC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дорожную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включены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мероприятия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вебинаров,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семинаров,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конкурсов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учителей,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тьюторов,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специалистов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территориальных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служб.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Они нацелены на  повышение уровня функциональной грамотности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(математической,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естественнонаучной,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читательской)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креативного</w:t>
      </w:r>
      <w:r w:rsidR="00045EF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критического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мышления,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коммуникации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командной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через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модернизацию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методов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этих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областях,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определенных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ООП.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Материалы, рекомендуемые</w:t>
      </w:r>
      <w:r w:rsidRPr="007D3CC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использования</w:t>
      </w:r>
      <w:r w:rsidRPr="007D3CC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работе</w:t>
      </w:r>
      <w:r w:rsidRPr="007D3CC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:</w:t>
      </w:r>
    </w:p>
    <w:p w:rsidR="007D3CC7" w:rsidRPr="007D3CC7" w:rsidRDefault="006E7ABF" w:rsidP="00726D1D">
      <w:pPr>
        <w:widowControl w:val="0"/>
        <w:tabs>
          <w:tab w:val="left" w:pos="688"/>
          <w:tab w:val="left" w:pos="2482"/>
          <w:tab w:val="left" w:pos="4186"/>
          <w:tab w:val="left" w:pos="5198"/>
          <w:tab w:val="left" w:pos="6608"/>
          <w:tab w:val="left" w:pos="7888"/>
          <w:tab w:val="left" w:pos="8761"/>
        </w:tabs>
        <w:autoSpaceDE w:val="0"/>
        <w:autoSpaceDN w:val="0"/>
        <w:spacing w:before="14"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3" w:history="1">
        <w:r w:rsidR="00C77EF3" w:rsidRPr="00BF39A1">
          <w:rPr>
            <w:rStyle w:val="a7"/>
            <w:rFonts w:ascii="Times New Roman" w:eastAsia="Times New Roman" w:hAnsi="Times New Roman" w:cs="Times New Roman"/>
            <w:sz w:val="24"/>
            <w:szCs w:val="24"/>
            <w:u w:color="0000FF"/>
            <w:lang w:eastAsia="en-US"/>
          </w:rPr>
          <w:t>https://fipi.ru/otkrytyy-bank-zadaniy-dlya-otsenki-yestestvennonauchnoy-</w:t>
        </w:r>
      </w:hyperlink>
      <w:hyperlink r:id="rId24">
        <w:r w:rsidR="007D3CC7"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gramotnosti</w:t>
        </w:r>
      </w:hyperlink>
      <w:r w:rsidR="00C77EF3">
        <w:rPr>
          <w:rFonts w:ascii="Times New Roman" w:eastAsia="Times New Roman" w:hAnsi="Times New Roman" w:cs="Times New Roman"/>
          <w:color w:val="0000FF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Открытый банк заданий ФИПИ для </w:t>
      </w:r>
      <w:r w:rsidR="007D3CC7"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оценки</w:t>
      </w:r>
      <w:r w:rsidR="007D3CC7"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естественнонаучной грамотности (7</w:t>
      </w:r>
      <w:r w:rsidR="007D3CC7" w:rsidRPr="007D3CC7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="007D3CC7"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9 классы)</w:t>
      </w:r>
      <w:r w:rsidR="007D3CC7" w:rsidRPr="007D3CC7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  <w:lang w:eastAsia="en-US"/>
        </w:rPr>
        <w:t>;</w:t>
      </w:r>
    </w:p>
    <w:p w:rsidR="007D3CC7" w:rsidRPr="007D3CC7" w:rsidRDefault="006E7ABF" w:rsidP="00726D1D">
      <w:pPr>
        <w:widowControl w:val="0"/>
        <w:tabs>
          <w:tab w:val="left" w:pos="688"/>
          <w:tab w:val="left" w:pos="5596"/>
        </w:tabs>
        <w:autoSpaceDE w:val="0"/>
        <w:autoSpaceDN w:val="0"/>
        <w:spacing w:before="9"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5">
        <w:r w:rsidR="007D3CC7"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http://skiv.instrao.ru/support/demonstratsionnye-materialya/index.php</w:t>
        </w:r>
      </w:hyperlink>
      <w:r w:rsidR="007D3CC7" w:rsidRPr="007D3CC7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(демонстрационные</w:t>
      </w:r>
      <w:r w:rsidR="007D3CC7"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материалы</w:t>
      </w:r>
      <w:r w:rsidR="007D3CC7"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="007D3CC7" w:rsidRPr="007D3CC7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оценки</w:t>
      </w:r>
      <w:r w:rsidR="007D3CC7"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функциональной</w:t>
      </w:r>
      <w:r w:rsidR="007D3CC7" w:rsidRPr="007D3CC7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грамотности</w:t>
      </w:r>
      <w:r w:rsidR="007D3CC7"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учащихся</w:t>
      </w:r>
      <w:r w:rsidR="007D3CC7" w:rsidRPr="007D3CC7">
        <w:rPr>
          <w:rFonts w:ascii="Times New Roman" w:eastAsia="Times New Roman" w:hAnsi="Times New Roman" w:cs="Times New Roman"/>
          <w:spacing w:val="124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="007D3CC7" w:rsidRPr="007D3CC7">
        <w:rPr>
          <w:rFonts w:ascii="Times New Roman" w:eastAsia="Times New Roman" w:hAnsi="Times New Roman" w:cs="Times New Roman"/>
          <w:spacing w:val="123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="007D3CC7" w:rsidRPr="007D3CC7">
        <w:rPr>
          <w:rFonts w:ascii="Times New Roman" w:eastAsia="Times New Roman" w:hAnsi="Times New Roman" w:cs="Times New Roman"/>
          <w:spacing w:val="123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 w:rsidR="007D3CC7" w:rsidRPr="007D3CC7">
        <w:rPr>
          <w:rFonts w:ascii="Times New Roman" w:eastAsia="Times New Roman" w:hAnsi="Times New Roman" w:cs="Times New Roman"/>
          <w:spacing w:val="123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классов</w:t>
      </w:r>
      <w:r w:rsidR="007D3CC7" w:rsidRPr="007D3CC7">
        <w:rPr>
          <w:rFonts w:ascii="Times New Roman" w:eastAsia="Times New Roman" w:hAnsi="Times New Roman" w:cs="Times New Roman"/>
          <w:spacing w:val="12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="007D3CC7" w:rsidRPr="007D3CC7">
        <w:rPr>
          <w:rFonts w:ascii="Times New Roman" w:eastAsia="Times New Roman" w:hAnsi="Times New Roman" w:cs="Times New Roman"/>
          <w:spacing w:val="124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шести составляющим</w:t>
      </w:r>
      <w:r w:rsidR="007D3CC7" w:rsidRPr="007D3CC7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функциональной</w:t>
      </w:r>
      <w:r w:rsidR="007D3CC7"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грамотности;</w:t>
      </w:r>
    </w:p>
    <w:p w:rsidR="007D3CC7" w:rsidRPr="007D3CC7" w:rsidRDefault="006E7ABF" w:rsidP="00726D1D">
      <w:pPr>
        <w:widowControl w:val="0"/>
        <w:tabs>
          <w:tab w:val="left" w:pos="688"/>
          <w:tab w:val="left" w:pos="6189"/>
          <w:tab w:val="left" w:pos="7678"/>
          <w:tab w:val="left" w:pos="9323"/>
        </w:tabs>
        <w:autoSpaceDE w:val="0"/>
        <w:autoSpaceDN w:val="0"/>
        <w:spacing w:before="18"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6">
        <w:r w:rsidR="007D3CC7"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http://www.centeroko.ru/pisa18/pisa2018.html</w:t>
        </w:r>
      </w:hyperlink>
      <w:r w:rsidR="00C77EF3">
        <w:rPr>
          <w:rFonts w:ascii="Times New Roman" w:eastAsia="Times New Roman" w:hAnsi="Times New Roman" w:cs="Times New Roman"/>
          <w:sz w:val="24"/>
          <w:szCs w:val="24"/>
          <w:u w:val="single" w:color="0000FF"/>
          <w:lang w:eastAsia="en-US"/>
        </w:rPr>
        <w:t xml:space="preserve"> </w:t>
      </w:r>
      <w:r w:rsidR="00C77E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(подборка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материалов</w:t>
      </w:r>
      <w:r w:rsidR="00C77E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по</w:t>
      </w:r>
      <w:r w:rsidR="007D3CC7"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исследованию</w:t>
      </w:r>
      <w:r w:rsidR="007D3CC7"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PISA</w:t>
      </w:r>
      <w:r w:rsidR="007D3CC7"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="007D3CC7"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рекомендуется использовать</w:t>
      </w:r>
      <w:r w:rsidR="007D3CC7"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="007D3CC7"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8-10-классников)</w:t>
      </w:r>
    </w:p>
    <w:p w:rsidR="007D3CC7" w:rsidRPr="007D3CC7" w:rsidRDefault="007D3CC7" w:rsidP="00726D1D">
      <w:pPr>
        <w:widowControl w:val="0"/>
        <w:autoSpaceDE w:val="0"/>
        <w:autoSpaceDN w:val="0"/>
        <w:spacing w:before="9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D3CC7" w:rsidRPr="00133D03" w:rsidRDefault="007D3CC7" w:rsidP="00133D03">
      <w:pPr>
        <w:widowControl w:val="0"/>
        <w:tabs>
          <w:tab w:val="left" w:pos="2757"/>
        </w:tabs>
        <w:autoSpaceDE w:val="0"/>
        <w:autoSpaceDN w:val="0"/>
        <w:spacing w:after="0"/>
        <w:ind w:left="85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Освоение</w:t>
      </w:r>
      <w:r w:rsidRPr="007D3CC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обучающимися</w:t>
      </w:r>
      <w:r w:rsidRPr="007D3CC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ФГОС</w:t>
      </w:r>
      <w:r w:rsidRPr="007D3CC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ООО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География в основной школе – предмет, формирующий у обучающихся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комплексных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ориентированных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людей,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закономерностях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размещении населения и хозяйства, об особенностях и о динамике основных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природных,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экологических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социально-экономических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проблемах взаимодействия природы и общества, географических подходах 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устойчивому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развитию территорий.</w:t>
      </w:r>
    </w:p>
    <w:p w:rsidR="007D3CC7" w:rsidRPr="007D3CC7" w:rsidRDefault="007D3CC7" w:rsidP="00726D1D">
      <w:pPr>
        <w:widowControl w:val="0"/>
        <w:autoSpaceDE w:val="0"/>
        <w:autoSpaceDN w:val="0"/>
        <w:spacing w:before="3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курса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является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реализации краеведческого подхода в обучении, изучения географических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закономерностей,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теорий,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гипотез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старшей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школе,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базовым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звеном в системе непрерывного географического образования, основой 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последующей уровневой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дифференциации.</w:t>
      </w:r>
    </w:p>
    <w:p w:rsidR="007D3CC7" w:rsidRPr="007D3CC7" w:rsidRDefault="00DC2FCD" w:rsidP="00F75AE8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2022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преподавании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обращаем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мание на следующие особенности.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Количество часов,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предусмотренное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изучения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5-9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классах,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следующее: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55"/>
        <w:gridCol w:w="1162"/>
        <w:gridCol w:w="1167"/>
        <w:gridCol w:w="1162"/>
        <w:gridCol w:w="1167"/>
        <w:gridCol w:w="1162"/>
      </w:tblGrid>
      <w:tr w:rsidR="007D3CC7" w:rsidRPr="007D3CC7" w:rsidTr="00016EDA">
        <w:trPr>
          <w:trHeight w:val="321"/>
        </w:trPr>
        <w:tc>
          <w:tcPr>
            <w:tcW w:w="3755" w:type="dxa"/>
            <w:vMerge w:val="restart"/>
          </w:tcPr>
          <w:p w:rsidR="007D3CC7" w:rsidRPr="007D3CC7" w:rsidRDefault="0052671B" w:rsidP="00726D1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page">
                        <wp:posOffset>18415</wp:posOffset>
                      </wp:positionH>
                      <wp:positionV relativeFrom="paragraph">
                        <wp:posOffset>15875</wp:posOffset>
                      </wp:positionV>
                      <wp:extent cx="2375535" cy="461010"/>
                      <wp:effectExtent l="5715" t="11430" r="9525" b="13335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75535" cy="461010"/>
                              </a:xfrm>
                              <a:prstGeom prst="line">
                                <a:avLst/>
                              </a:pr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CA29C6" id="Line 7" o:spid="_x0000_s1026" style="position:absolute;flip:x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.45pt,1.25pt" to="188.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" strokeweight=".48pt">
                      <w10:wrap anchorx="page"/>
                    </v:line>
                  </w:pict>
                </mc:Fallback>
              </mc:AlternateContent>
            </w:r>
            <w:r w:rsidR="007D3CC7"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</w:t>
            </w:r>
            <w:r w:rsidR="007D3CC7" w:rsidRPr="007D3CC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D3CC7"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:rsidR="007D3CC7" w:rsidRPr="007D3CC7" w:rsidRDefault="00C77EF3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</w:t>
            </w:r>
            <w:r w:rsidR="007D3CC7"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820" w:type="dxa"/>
            <w:gridSpan w:val="5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7D3CC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r w:rsidRPr="007D3CC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D3C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неделю</w:t>
            </w:r>
          </w:p>
        </w:tc>
      </w:tr>
      <w:tr w:rsidR="007D3CC7" w:rsidRPr="007D3CC7" w:rsidTr="00016EDA">
        <w:trPr>
          <w:trHeight w:val="393"/>
        </w:trPr>
        <w:tc>
          <w:tcPr>
            <w:tcW w:w="3755" w:type="dxa"/>
            <w:vMerge/>
            <w:tcBorders>
              <w:top w:val="nil"/>
            </w:tcBorders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167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16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167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16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</w:tr>
      <w:tr w:rsidR="007D3CC7" w:rsidRPr="007D3CC7" w:rsidTr="00016EDA">
        <w:trPr>
          <w:trHeight w:val="321"/>
        </w:trPr>
        <w:tc>
          <w:tcPr>
            <w:tcW w:w="3755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6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</w:tbl>
    <w:p w:rsidR="00DC2FCD" w:rsidRDefault="00DC2FCD" w:rsidP="00F75AE8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C2FCD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В 5 классах преподавание будет осуществляться по обновленным ФГОС.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 изм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енения в содержании 5-6 класса.</w:t>
      </w: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Добавлены дополнительные элементы содержания (например, профессии,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связанные с географией).</w:t>
      </w: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Добавл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ен перечень практических работ.</w:t>
      </w: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Элементы содержания (разделы) начального курса «География» распределены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классам следующим образом: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— 5 класс: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Географическое изучение Земли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Изображение земной поверхности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Земля — планета Солнечной системы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Оболочки Земли: Литосфера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— 6 класс: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Оболочки Земли: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Гидросфера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Атмосфера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Биосфера</w:t>
      </w:r>
    </w:p>
    <w:p w:rsidR="00DC2FCD" w:rsidRPr="00006416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Природно-территориальные комплексы*</w:t>
      </w:r>
    </w:p>
    <w:p w:rsidR="00DC2FCD" w:rsidRPr="007D3CC7" w:rsidRDefault="00DC2FCD" w:rsidP="00DC2FC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6416">
        <w:rPr>
          <w:rFonts w:ascii="Times New Roman" w:eastAsia="Times New Roman" w:hAnsi="Times New Roman" w:cs="Times New Roman"/>
          <w:sz w:val="24"/>
          <w:szCs w:val="24"/>
          <w:lang w:eastAsia="en-US"/>
        </w:rPr>
        <w:t>*Тема «Географическая оболочка» перенесена из содержания 5-6 классов всодержание 7 класса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75AE8" w:rsidRDefault="00F75AE8" w:rsidP="00F75AE8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Проверяемые требования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 результатам освоения основной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образовательной</w:t>
      </w:r>
      <w:r w:rsidR="007D3CC7" w:rsidRPr="007D3CC7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</w:t>
      </w:r>
      <w:r w:rsidR="007D3CC7" w:rsidRPr="007D3CC7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основного</w:t>
      </w:r>
      <w:r w:rsidR="007D3CC7" w:rsidRPr="007D3CC7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общего</w:t>
      </w:r>
      <w:r w:rsidR="007D3CC7" w:rsidRPr="007D3CC7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="007D3CC7" w:rsidRPr="007D3CC7">
        <w:rPr>
          <w:rFonts w:ascii="Times New Roman" w:eastAsia="Times New Roman" w:hAnsi="Times New Roman" w:cs="Times New Roman"/>
          <w:spacing w:val="20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="007D3CC7" w:rsidRPr="007D3CC7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предмету</w:t>
      </w:r>
      <w:r w:rsidR="005050D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«География»</w:t>
      </w:r>
      <w:r w:rsidR="007D3CC7"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>разделены по годам</w:t>
      </w:r>
      <w:r w:rsidR="00BB4BF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обучения и для 5 классов состав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>ляют</w:t>
      </w:r>
      <w:r w:rsidR="009F0166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умения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>:</w:t>
      </w:r>
    </w:p>
    <w:p w:rsidR="007E3399" w:rsidRPr="009F0166" w:rsidRDefault="00BB4BF7" w:rsidP="009F0166">
      <w:pPr>
        <w:rPr>
          <w:rFonts w:ascii="Times New Roman" w:hAnsi="Times New Roman" w:cs="Times New Roman"/>
          <w:w w:val="120"/>
        </w:rPr>
      </w:pPr>
      <w:r>
        <w:rPr>
          <w:w w:val="120"/>
        </w:rPr>
        <w:t>-</w:t>
      </w:r>
      <w:r w:rsidR="007E3399" w:rsidRPr="007E3399">
        <w:t xml:space="preserve"> </w:t>
      </w:r>
      <w:r w:rsidR="007E3399" w:rsidRPr="009F0166">
        <w:rPr>
          <w:rFonts w:ascii="Times New Roman" w:hAnsi="Times New Roman" w:cs="Times New Roman"/>
          <w:w w:val="120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7E3399">
        <w:rPr>
          <w:w w:val="120"/>
        </w:rPr>
        <w:t>—</w:t>
      </w:r>
      <w:r w:rsidRPr="009F0166">
        <w:rPr>
          <w:rFonts w:ascii="Times New Roman" w:hAnsi="Times New Roman" w:cs="Times New Roman"/>
          <w:w w:val="120"/>
        </w:rPr>
        <w:t>приводить примеры  методов  исследования,  применяемых в географии;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—выбирать источники географической информации (картографические, текстовые, видео-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—интегрировать и интерпретировать информацию о путешествиях и географических</w:t>
      </w:r>
      <w:r w:rsidR="00CA2E45">
        <w:rPr>
          <w:rFonts w:ascii="Times New Roman" w:hAnsi="Times New Roman" w:cs="Times New Roman"/>
          <w:w w:val="120"/>
        </w:rPr>
        <w:t xml:space="preserve"> исследованиях Земли, представ</w:t>
      </w:r>
      <w:r w:rsidRPr="009F0166">
        <w:rPr>
          <w:rFonts w:ascii="Times New Roman" w:hAnsi="Times New Roman" w:cs="Times New Roman"/>
          <w:w w:val="120"/>
        </w:rPr>
        <w:t>ленную в одном или нескольких источниках;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—различать вклад великих путешественников в географическое изучение Земли;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—описывать и сравнивать маршруты их путешествий;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—определять направления,  расстояния  по  плану  местности и по географическим картам, географические координаты по географическим картам;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—применять понятия «план местности», «географическая карта», «аэрофотоснимок», «ориентирование на местности»,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«стороны горизонта», «горизонтали», «масштаб», «условные знаки» для решения учебных и практико-ориентированных задач;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—различать понятия «план местности» и «географическая карта», параллель» и «меридиан»;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—приводить примеры влияния Солнца на мир живой и неживой природы;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—объяснять причины смены дня и ночи и времён года;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-устанавливать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—описывать внутреннее строение Земли;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—различать понятия «земная кора»; «ядро», «мантия»; «минерал» и «горная порода»;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—различать понятия «материковая» и «океаническая» земная кора;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—различать изученные минералы и горные породы, материковую и океаническую земную кору;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—показывать на карте и обозначать на контурной карте материки и океаны, крупные формы рельефа Земли;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—различать горы и равнины;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—классифицировать формы рельефа суши по высоте и по внешнему облику;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—называть причины землетрясений и вулканических извержений;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—применять понятия «литосфера», «землетрясение», «вулкан», «литосферная плита», «эпицентр землетрясения» и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«очаг землетрясения» для решения учебных и (или) практико-ориентированных задач;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lastRenderedPageBreak/>
        <w:t>—применять понятия «эпицентр землетрясения» и «очаг землетрясения» для решения познавательных задач;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—распознавать  проявления  в  окружающем  мире 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—классифицировать острова по происхождению;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—приводить примеры опасных природных явлений в литосфере и средств их предупреждения;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—приводить примеры изменений в литосфере в результате деятельности  человека  на  примере  своей  местности,  России и мира;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—приводить примеры действия внешних процессов рельефообразования и наличия полезных ископаемых в своей местности;</w:t>
      </w:r>
    </w:p>
    <w:p w:rsidR="007E3399" w:rsidRPr="009F0166" w:rsidRDefault="007E3399" w:rsidP="009F0166">
      <w:pPr>
        <w:spacing w:after="0"/>
        <w:jc w:val="both"/>
        <w:rPr>
          <w:rFonts w:ascii="Times New Roman" w:hAnsi="Times New Roman" w:cs="Times New Roman"/>
          <w:w w:val="120"/>
        </w:rPr>
      </w:pPr>
      <w:r w:rsidRPr="009F0166">
        <w:rPr>
          <w:rFonts w:ascii="Times New Roman" w:hAnsi="Times New Roman" w:cs="Times New Roman"/>
          <w:w w:val="120"/>
        </w:rPr>
        <w:t>—представлять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7E3399" w:rsidRPr="00BB4BF7" w:rsidRDefault="007E3399" w:rsidP="007E3399">
      <w:pPr>
        <w:pStyle w:val="a3"/>
        <w:spacing w:before="160" w:line="256" w:lineRule="auto"/>
        <w:ind w:left="343" w:right="114" w:hanging="227"/>
        <w:rPr>
          <w:sz w:val="24"/>
          <w:szCs w:val="24"/>
        </w:rPr>
      </w:pPr>
    </w:p>
    <w:p w:rsidR="007E3399" w:rsidRDefault="007E3399" w:rsidP="00DC2FCD">
      <w:pPr>
        <w:pStyle w:val="Default"/>
        <w:ind w:left="-567" w:firstLine="567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Рекомендации по организации и проведению программных практических работ по географии</w:t>
      </w:r>
    </w:p>
    <w:p w:rsidR="007E3399" w:rsidRDefault="007E3399" w:rsidP="007E3399">
      <w:pPr>
        <w:pStyle w:val="Default"/>
        <w:ind w:left="-567" w:firstLine="56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Общие положения </w:t>
      </w:r>
    </w:p>
    <w:p w:rsidR="007E3399" w:rsidRPr="009F0166" w:rsidRDefault="007E3399" w:rsidP="007E3399">
      <w:pPr>
        <w:pStyle w:val="Default"/>
        <w:spacing w:line="276" w:lineRule="auto"/>
        <w:ind w:left="-567" w:firstLine="567"/>
        <w:jc w:val="both"/>
        <w:rPr>
          <w:i/>
        </w:rPr>
      </w:pPr>
      <w:r w:rsidRPr="009F0166">
        <w:rPr>
          <w:i/>
          <w:sz w:val="23"/>
          <w:szCs w:val="23"/>
        </w:rPr>
        <w:t>1</w:t>
      </w:r>
      <w:r w:rsidRPr="009F0166">
        <w:rPr>
          <w:i/>
        </w:rPr>
        <w:t xml:space="preserve">. Общая характеристика программных практических работ по географии.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Практические работы являются важным компонентом содержания рабочей программы по географии, направленным на усиление практико-ориентированности курса географии в основной школе: формирование комплекса географических знаний и умений, необходимых для решения в повседневной жизни проблем различной сложности на основе осмысления сущности происходящих в жизни процессов, явлений в современном поликультурном, полиэтничном и многоконфессиональном мире.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Практические работы — это включенные в программу виды учебной деятельности, результатом которых является созданный обучающимися определенный материальный продукт: текст, карта, решение задачи и т. п.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Практические работы, являющиеся необходимым условием поэтапного формирования умений, входящих в состав предметных и метапредметных результатов освоения программы предмета «География».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В процессе выполнения практических работ происходит не только формирование соответствующих умений, но и актуализация и закрепление формируемых базовых географических понятий, полученных ранее знаний об основных географических закономерностях, о размещении и об основных свойствах географических объектов. Ряд заданий работает и на достижение личностных результатов, вносит вклад в патриотическое, гражданское и духовно-нравственное воспитание учащихся.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Каждая из практических работ является учебно-познавательным заданием, при выполнении которого обучающиеся должны применить полученные ранее фактические и теоретические знания, знания приемов учебной деятельности, умения работать с источниками географической информации для решения различных учебно-познавательных задач, в том числе самостоятельно предложить различные возможные пути достижения цели или решения проблемы. </w:t>
      </w:r>
    </w:p>
    <w:p w:rsidR="007E3399" w:rsidRPr="009F0166" w:rsidRDefault="007E3399" w:rsidP="009F0166">
      <w:pPr>
        <w:pStyle w:val="Default"/>
        <w:spacing w:line="276" w:lineRule="auto"/>
        <w:ind w:left="-567" w:firstLine="567"/>
        <w:jc w:val="both"/>
        <w:rPr>
          <w:i/>
        </w:rPr>
      </w:pPr>
      <w:r w:rsidRPr="009F0166">
        <w:rPr>
          <w:i/>
        </w:rPr>
        <w:lastRenderedPageBreak/>
        <w:t xml:space="preserve">2. Цели программных практических работ по географии.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Каждая из практических работ включена в программу с определенной целью (целями). В программе присутствуют три типа практических работ: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— практические работы, имеющие целью достижение того или иного конкретного предметного результата за определённый год обучения, такие практические работы составляют большинство;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— практические работы, имеющие целью как формирование умения, входящего в состав того или иного конкретного предметного результата за определенный год обучения, так и умений, входящих в состав одного или нескольких метапредметных результатов освоения программы основной школы по географии;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— практические работы, нацеленные на формирование только метапредметных результатов.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Важным условием достижения целей практических работ является осознание этих целей обучающимися и создание внутренней мотивации их достижения. Поэтому объяснение при проведении практических работ важно не просто дать учащимся то или иное задание, но и объяснить, с какой целью им предлагается его выполнить, какое умение у них сформируется, и показать, какое значение это умение может иметь для них не только при продолжении образования, но и в повседневной жизни. Это особенно важно при проведении практических работ, цели которых включают формирование умений, составляющих метапредметные результаты освоения программы.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Так, например, при организации практической работы «Обозначение географических объектов, открытых в разные периоды истории географических открытий» (5 кл.), необходимо объяснить учащимся, что обозначать на контурной карте географические объекты они будут не для того, чтобы лучше запомнить время тех или иных открытий, а для того, чтобы осваивать умения, важные в их будущей жизни: умения представлять информацию в удобной для восприятия графической форме, самостоятельно придумывать наиболее подходящую форму, учиться отстаивать разработанные ими способы решения задачи.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>3</w:t>
      </w:r>
      <w:r w:rsidRPr="009F0166">
        <w:rPr>
          <w:i/>
        </w:rPr>
        <w:t>. Формы организации программных практических работ по географии.</w:t>
      </w:r>
      <w:r w:rsidRPr="00E57FF3">
        <w:t xml:space="preserve">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К основным рекомендуемым формам организации практических работ наряду с индивидуальной относятся парная и групповая.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Индивидуальная форма организации практических работ предусматривает самостоятельное выполнение обучающимися одинаковых или аналогичных по содержанию заданий без контакта с другими учениками.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Парная форма организации практических работ предполагает совместное выполнение задания. При этом разные пары могут получать разные, но аналогичные по содержанию задания.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Групповая форма организации предусматривает получение каждой из групп одинаковых или разных, но аналогичных по содержанию заданий и распределение их между членами группы, когда каждый член группы выполняет часть общей задачи.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В зависимости от места выполнения практической работы выделяются классная и домашняя формы. Выделяется также комбинированная форма, при которой задания практической работы выполняются в качестве домашнего задания, а результаты выполнения обсуждаются в классе.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Групповую форму организации рекомендуется использовать при проведении практических работ, включающих нескольких различных задач, выполняемых в течение значительного времени, целью которых является формирование умений, относящихся к числу </w:t>
      </w:r>
      <w:r w:rsidRPr="00E57FF3">
        <w:lastRenderedPageBreak/>
        <w:t xml:space="preserve">универсальных учебных коммуникативных действий и универсальных учебных регулятивных действий. Результат выполнения таких работ сначала обсуждается и оценивается в группе, а затем выносится на рассмотрение всего класса.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При проведении практических работ в групповой форме успешно формируются умения учиться, планировать, моделировать, осуществлять самоконтроль, взаимоконтроль, рефлексию, воспитываются взаимопонимание, взаимопомощь, коллективность, ответственность, самостоятельность, умение доказывать и отстаивать свою точку зрения, культура ведения диалога. Примером такой практической работы является «Анализ результатов наблюдений за погодой» (5 кл.).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Парную форму организации рекомендуется использовать при проведении практических работ, результат выполнения которых не обязательно является однозначным, а цели которых включают развитие критического креативного мышления, формирование умений, относящихся к числу универсальных учебных коммуникативных действий. Примером такой практической работы является «Обозначение географических объектов, открытых в разные периоды».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Классную форму рекомендуется использовать при организации практических работ, выполнение заданий которых не требует много времени.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Домашнюю форму рекомендуется использовать при организации практических работ, на выполнение заданий которых требуется более 30 минут. К таким практическим работам относятся составление географических описаний, построение графиков и диаграмм, работ, требующих самостоятельного поиска и отбора источников географической информации в сети Интернет.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Для каждой программной практической работы рекомендуется определенная форма ее организации (индивидуальная, парная или групповая, классная, домашняя или внеклассная), однако каждый учитель может самостоятельно определить эту форму с учетом особенностей своего класса. </w:t>
      </w:r>
    </w:p>
    <w:p w:rsidR="007E3399" w:rsidRPr="009F0166" w:rsidRDefault="007E3399" w:rsidP="009F0166">
      <w:pPr>
        <w:pStyle w:val="Default"/>
        <w:spacing w:line="276" w:lineRule="auto"/>
        <w:ind w:left="-567" w:firstLine="567"/>
        <w:jc w:val="both"/>
        <w:rPr>
          <w:i/>
        </w:rPr>
      </w:pPr>
      <w:r w:rsidRPr="009F0166">
        <w:rPr>
          <w:i/>
        </w:rPr>
        <w:t xml:space="preserve">4. Оборудование, используемое при проведении программных практических работ по географии.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Задания всех практических работ предполагают использование различных источников информации, поэтому при их проведении используется географические карты школьных атласов и различные раздаточные материалы – текстовые и статистические материалы.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В качестве оборудования — источников географической информации, используемых при выполнении практически работ — могут быть использованы их цифровые аналоги.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Сами задания для практических работ должны присутствовать в одном из компонентов УМК, однако если УМК используется не в полном составе, то задания или заранее готовятся на дидактических карточках, записываются на доске или демонстрируются на экране (электронной доске).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Выполняться практические работы могут в ученических тетрадях по предмету, на контурных картах, в рабочих тетрадях на печатной основе или в цифровых аналогах рабочих тетрадей.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В 5 классе также используются дневники фенологических наблюдений и наблюдений за погодой, которые в течение года по очереди ведут учащиеся. </w:t>
      </w:r>
    </w:p>
    <w:p w:rsidR="007E3399" w:rsidRPr="009F0166" w:rsidRDefault="007E3399" w:rsidP="007E3399">
      <w:pPr>
        <w:pStyle w:val="Default"/>
        <w:spacing w:line="276" w:lineRule="auto"/>
        <w:ind w:left="-567" w:firstLine="567"/>
        <w:jc w:val="both"/>
        <w:rPr>
          <w:i/>
        </w:rPr>
      </w:pPr>
      <w:r w:rsidRPr="009F0166">
        <w:rPr>
          <w:i/>
        </w:rPr>
        <w:t xml:space="preserve">5. Оценивание результатов выполнения программных практических работ по географии.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Результаты выполнения практических работ в целях создания дополнительной мотивации обучающихся рекомендуется оценивать с выставлением отметок в журнал, при этом учитель может самостоятельно определять нормы оценивания и форму оценки. Если кто-либо из </w:t>
      </w:r>
      <w:r w:rsidRPr="00E57FF3">
        <w:lastRenderedPageBreak/>
        <w:t xml:space="preserve">учащихся не справился с заданием или по какой-либо причине не выполнял работу, необходимо организовать переписывание работы на дополнительных занятиях. </w:t>
      </w:r>
    </w:p>
    <w:p w:rsidR="007E3399" w:rsidRPr="00E57FF3" w:rsidRDefault="007E3399" w:rsidP="007E3399">
      <w:pPr>
        <w:pStyle w:val="Default"/>
        <w:spacing w:line="276" w:lineRule="auto"/>
        <w:ind w:left="-567" w:firstLine="567"/>
        <w:jc w:val="both"/>
      </w:pPr>
      <w:r w:rsidRPr="00E57FF3">
        <w:t xml:space="preserve">Если работа предполагает креативную творческую деятельность обучающихся, результат которой не является заранее предопределенным (способ наглядного представления той или иной географической информации, выдвижение предположения о причинах того или иного географического явления и его обоснование, способ решения предлагаемой проблемы), то она может быть названа конкурсом, а особо креативные (нестандартные и в тоже время эффективные) способы рекомендуется дополнительно поощрить, например грамотой школы. </w:t>
      </w:r>
    </w:p>
    <w:p w:rsidR="00BB4BF7" w:rsidRPr="00BB4BF7" w:rsidRDefault="00BB4BF7" w:rsidP="00BB4BF7">
      <w:pPr>
        <w:pStyle w:val="a3"/>
        <w:spacing w:before="2" w:line="247" w:lineRule="auto"/>
        <w:ind w:left="343" w:right="114" w:hanging="227"/>
        <w:rPr>
          <w:sz w:val="24"/>
          <w:szCs w:val="24"/>
        </w:rPr>
      </w:pPr>
    </w:p>
    <w:p w:rsidR="00DC2FCD" w:rsidRPr="00DC2FCD" w:rsidRDefault="00DC2FCD" w:rsidP="00DC2FCD">
      <w:pPr>
        <w:pStyle w:val="a3"/>
        <w:spacing w:before="1"/>
        <w:ind w:left="-567" w:firstLine="684"/>
        <w:jc w:val="center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>Сценарии выполнения практических работ (5 класс)</w:t>
      </w:r>
    </w:p>
    <w:p w:rsidR="00DC2FCD" w:rsidRPr="00DC2FCD" w:rsidRDefault="00DC2FCD" w:rsidP="00DC2FCD">
      <w:pPr>
        <w:pStyle w:val="a3"/>
        <w:spacing w:before="1"/>
        <w:ind w:left="-567" w:firstLine="684"/>
        <w:jc w:val="center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>Практическая работа «Организация фенологических наблюдений и наблюдений за погодой»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Учитель объясняет обучающимся цель практической работы, показывает им об-разцы оформления аналогичных работ, предлагает обучающимся разделиться на группы по 4—5 человек. Каждой группе предлагается выбрать свой участок для наблюдений (часть пришкольной территории, участок рядом с местом проживания и т. п.) и распределить роли в соответствии с задачами, которые предстоит выполнять (составление описания пример-ных размеров, освещенности и состава растительности выбранного участка; фиксирование в течение года изменений в природе (изменения в растительном покрове, отлет птиц, пер-вый лед на лужах и водоемах, первый снег и т. п. 2; примерная высота солнца над горизон-том и общее состояние погоды); температуры воздуха и атмосферного давления в течение дня по данным местного метеобюро и результатам наблюдений по метеоприборам), вы-брать ответственного за работу группы, договориться о периодичности смены ролей с уче-том предложенным учителем графиком наблюдений, договориться и согласовать с учите-лем форму фиксации наблюдений.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2 Перечень изменений в природе предлагается учителем с учетом природно-климатических условий.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 xml:space="preserve">Практическая работа «Обозначение географических объектов, открытых в разные периоды»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В начале изучения темы учитель объясняет обучающимся цель практической работы, делит класс на пары и предлагает по мере изучения темы составлять списки (или заносить в таблицу) перечни географических объектов, открытых в эпоху Великих географических открытий, в ХVII, XVIII, XIX и ХХ веках; сообщает, что каждой паре предстоит показать на контурной карте географические объекты, открытые в разные периоды, с тем, чтобы наглядно представить историю географических открытий, причем так, чтобы каждый из пары сделал это разным способом. Каждая пара должна заранее самостоятельно определить любые два разных способа обозначения объектов и разработать соответствующую легенду. Рекомендуется не просто собрать работы учащихся для проверки, а организовать на уроке взаимооценку работ учащимися с обсуждением преимуществ и недостатков использованных способов изображения.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 xml:space="preserve">Практическая работа «Сравнение карт Эратосфена, Птолемея и современных карт»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Учитель объясняет обучающимся цель практической работы и предлагает ответить на написанные на доске (демонстрируемые на экране) задания: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— Определите, на какой из трёх карт изображена наибольшая по площади территория, а на какой наименьшая;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— Укажите признак (признаки), по которому вы это определили;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— Объясните, почему размеры (охват) территории, показанные на картах Эратосфена и Птолемея, различаются.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— Укажите еще три (любые) отличия карт Эратосфена и Птолемея.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Очевидно, что ответы на задания 2—4 могут иметь разные правильные ответы, поэтому важно сравнить варианты ответов, данные разными обучающимися, и предложить им прокомментировать их.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 xml:space="preserve">Практическая работы «Определение направлений и расстояний на плане»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lastRenderedPageBreak/>
        <w:t xml:space="preserve">При подготовке к проведению практической работы важно убедиться, что учащиеся помнят изученные в начальной школе стороны горизонта, что сформировано умение определять основные и промежуточные стороны горизонта при помощи компаса, и при необходимости повторить соответствующий материал.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Учитель объясняет обучающимся цель практической работы и раздает карточки с заданиями на определение расстояний и направлений между объектами, обозначенными на плане местности.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Примерный формат заданий предполагает: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— указать объект, расположенный на определенном расстоянии от какого-либо ориентира, или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— назвать объект (объекты), находящиеся в каком-либо направлении.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Если объекты, между которыми требуется проводить измерения, не отмечены учителем на планах заранее, то важно проконтролировать, что все обучающиеся сумели найти их на плане.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 xml:space="preserve">Практическая работа «Составление описания маршрута по плану»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Учитель объясняет обучающимся цель практической работы. Отмечается важность умения составлять описание маршрута по плану в жизненных ситуациях, в которых необ-ходимо объяснить другу или знакомому путь в какое-либо место. Учитель заранее выбирает на плане несколько маршрутов с таким расчетом, чтобы каждый маршрут описывали 4—5 учащихся. Протяженность маршрутов выбирается так, чтобы составление описания обуча-ющимися не потребовало слишком много времени. Начальные и конечные точки маршру-тов или указываются учителем на планах карточках, или сообщаются обучающимся при предъявлении домашнего задания. Учитель объясняет учащимся, что они могут самостоя-тельно решить, какой маршрут проложить, в зависимости от цели его описания: кратчай-ший, наиболее быстрый или наиболее простой для объяснения.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На следующем уроке организуется обсуждение 2—3 вариантов маршрутов, в процессе которого обучающиеся смогут сравнить получившиеся у них описания, задать вопросы и взаимно оценить получившиеся описания.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 xml:space="preserve">Практическая работа «Определение географических координат объектов и определение объектов по их географическим координатам»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Учитель объясняет обучающимся цель практической работы, предварительно напомнив алгоритмы определения географической широты и географической долготы.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Обучающимся раздаются карточки с заданиями: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1) определить географические координаты 3—4 объектов (выбираются обозначенные на карте полушарий в атласе крупные города, горные вершины и т. п.);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2) обозначить на контурной карте полушарий 4—6 точек с заданными географическими координатами (выбираются точки, соответствующие объектам, обозначенным на карте по-лушарий в атласе);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3) определить с помощью атласа, какие географические объекты расположены в этих точ-ках, и подписать эти объекты на контурной карте.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 xml:space="preserve">Практическая работа «Определение направлений и расстояний по карте»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Учитель объясняет обучающимся цель практической работы, предварительно напомнив алгоритмы определения по карте направлений и расстояний (при помощи мас-штаба и при помощи градусной сетки), и показывает образцы оформления работы.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Учащимся раздаются карточки с заданиями: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1) обозначить на карте 4 пары объектов (выбираются обозначенные на карте полушарий в атласе пары объектов, расположенные как на одинаковой широте (долготе), так и на раз-ных), соединить их стрелками (в направлении, указанном в задании), определить и подпи-сать направления;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2) обозначить на контурной карте полушарий две пары точек (пара объектов, расположен-ных на одной параллели, и пара объектов, расположенных на одном меридиане), соединить указанные в задании объекты линиями, определить расстояния между объектами: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lastRenderedPageBreak/>
        <w:t xml:space="preserve">а) при помощи масштаба;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б) при помощи градусной сети.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Записать вычисления и результаты измерений рядом с линиями.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b/>
          <w:bCs/>
          <w:sz w:val="24"/>
          <w:szCs w:val="24"/>
        </w:rPr>
        <w:t xml:space="preserve">Практическая работа «Выявление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России»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Учитель объясняет обучающимся цель практической работы и показывает образцы оформления работы. Учащимся раздаются карточки с таблицей «Максимальная высота солнца над горизонтом и продолжительность дня в некоторых городах России» и задани-ями: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1) сравнить положение указанных в таблице городов по отношению к экватору;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2) сравнить высоту солнца над горизонтом в указанных городах в летнее и в зимнее время; 3) сравнить продолжительность в указанных городах в летнее и в зимнее время;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4) сделать вывод о том, как изменяются при движении с севера на юг: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а) высота солнца над горизонтом в зимнее и в летнее время;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б) продолжительность дня горизонтом в указанных городах в летнее и в зимнее время. </w:t>
      </w:r>
    </w:p>
    <w:p w:rsid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 xml:space="preserve">После завершения работы рекомендуется организовать сравнение выводов о законо-мерностях изменения продолжительности дня и высоты солнца над горизонтом на терри-тории России, сделанных разными парами обучающихся. </w:t>
      </w:r>
    </w:p>
    <w:p w:rsidR="00DC2FCD" w:rsidRPr="00DC2FCD" w:rsidRDefault="00DC2FCD" w:rsidP="00DC2FCD">
      <w:pPr>
        <w:pStyle w:val="a3"/>
        <w:spacing w:before="1"/>
        <w:ind w:left="-567" w:firstLine="684"/>
        <w:rPr>
          <w:sz w:val="24"/>
          <w:szCs w:val="24"/>
        </w:rPr>
      </w:pPr>
      <w:r w:rsidRPr="00DC2FCD">
        <w:rPr>
          <w:sz w:val="24"/>
          <w:szCs w:val="24"/>
        </w:rPr>
        <w:t>Образец таблицы «Максимальная высота Солнца над горизонтом и продолжительность дня в некоторых городах России»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44"/>
        <w:gridCol w:w="772"/>
        <w:gridCol w:w="772"/>
        <w:gridCol w:w="1544"/>
        <w:gridCol w:w="1544"/>
        <w:gridCol w:w="772"/>
        <w:gridCol w:w="772"/>
        <w:gridCol w:w="1544"/>
      </w:tblGrid>
      <w:tr w:rsidR="00DC2FCD" w:rsidRPr="00DC2FCD">
        <w:trPr>
          <w:trHeight w:val="333"/>
        </w:trPr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Название пункта </w:t>
            </w:r>
          </w:p>
        </w:tc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Географическая </w:t>
            </w:r>
          </w:p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широта </w:t>
            </w:r>
          </w:p>
        </w:tc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Максимальная высота Солнца над горизонтом </w:t>
            </w:r>
          </w:p>
        </w:tc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Продолжительность дня </w:t>
            </w:r>
          </w:p>
        </w:tc>
      </w:tr>
      <w:tr w:rsidR="00DC2FCD" w:rsidRPr="00DC2FCD">
        <w:trPr>
          <w:trHeight w:val="107"/>
        </w:trPr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17 февраля </w:t>
            </w:r>
          </w:p>
        </w:tc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12 мая </w:t>
            </w:r>
          </w:p>
        </w:tc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17 февраля </w:t>
            </w:r>
          </w:p>
        </w:tc>
        <w:tc>
          <w:tcPr>
            <w:tcW w:w="2316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b/>
                <w:bCs/>
                <w:sz w:val="24"/>
                <w:szCs w:val="24"/>
              </w:rPr>
              <w:t xml:space="preserve">12 мая </w:t>
            </w:r>
          </w:p>
        </w:tc>
      </w:tr>
      <w:tr w:rsidR="00DC2FCD" w:rsidRPr="00DC2FCD">
        <w:trPr>
          <w:trHeight w:val="109"/>
        </w:trPr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Мурманск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69° с. ш.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8°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39°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06 ч 33 мин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20 ч 40 мин </w:t>
            </w:r>
          </w:p>
        </w:tc>
      </w:tr>
      <w:tr w:rsidR="00DC2FCD" w:rsidRPr="00DC2FCD">
        <w:trPr>
          <w:trHeight w:val="247"/>
        </w:trPr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Санкт-Пе-тербург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60° с. ш.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18°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47°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08 ч 33 мин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16 ч 57мин </w:t>
            </w:r>
          </w:p>
        </w:tc>
      </w:tr>
      <w:tr w:rsidR="00DC2FCD" w:rsidRPr="00DC2FCD">
        <w:trPr>
          <w:trHeight w:val="109"/>
        </w:trPr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Москва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56° с. ш.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22°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52°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09 ч 07 мин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16 ч 08 мин </w:t>
            </w:r>
          </w:p>
        </w:tc>
      </w:tr>
      <w:tr w:rsidR="00DC2FCD" w:rsidRPr="00DC2FCD">
        <w:trPr>
          <w:trHeight w:val="109"/>
        </w:trPr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Сочи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43° с. ш.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34°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64° </w:t>
            </w:r>
          </w:p>
        </w:tc>
        <w:tc>
          <w:tcPr>
            <w:tcW w:w="1544" w:type="dxa"/>
            <w:gridSpan w:val="2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10 ч 11 мин </w:t>
            </w:r>
          </w:p>
        </w:tc>
        <w:tc>
          <w:tcPr>
            <w:tcW w:w="1544" w:type="dxa"/>
          </w:tcPr>
          <w:p w:rsidR="00DC2FCD" w:rsidRPr="00DC2FCD" w:rsidRDefault="00DC2FCD" w:rsidP="00DC2FCD">
            <w:pPr>
              <w:pStyle w:val="a3"/>
              <w:spacing w:before="1"/>
              <w:ind w:left="117"/>
              <w:rPr>
                <w:sz w:val="24"/>
                <w:szCs w:val="24"/>
              </w:rPr>
            </w:pPr>
            <w:r w:rsidRPr="00DC2FCD">
              <w:rPr>
                <w:sz w:val="24"/>
                <w:szCs w:val="24"/>
              </w:rPr>
              <w:t xml:space="preserve">14 ч 37 мин </w:t>
            </w:r>
          </w:p>
        </w:tc>
      </w:tr>
    </w:tbl>
    <w:p w:rsidR="00DC2FCD" w:rsidRPr="00BB4BF7" w:rsidRDefault="00DC2FCD" w:rsidP="00C91274">
      <w:pPr>
        <w:pStyle w:val="a3"/>
        <w:spacing w:before="1"/>
        <w:ind w:left="0"/>
        <w:rPr>
          <w:sz w:val="24"/>
          <w:szCs w:val="24"/>
        </w:rPr>
      </w:pPr>
    </w:p>
    <w:p w:rsidR="007D3CC7" w:rsidRPr="00133D03" w:rsidRDefault="007D3CC7" w:rsidP="00133D03">
      <w:pPr>
        <w:widowControl w:val="0"/>
        <w:tabs>
          <w:tab w:val="left" w:pos="3007"/>
        </w:tabs>
        <w:autoSpaceDE w:val="0"/>
        <w:autoSpaceDN w:val="0"/>
        <w:spacing w:after="0"/>
        <w:ind w:left="85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Освоение</w:t>
      </w:r>
      <w:r w:rsidRPr="007D3CC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обучающимися</w:t>
      </w:r>
      <w:r w:rsidRPr="007D3CC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ФГОС</w:t>
      </w:r>
      <w:r w:rsidRPr="007D3CC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СОО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 учетом общих требований ФГОС изучение географии относится 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области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«Общественные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науки».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учебный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занимает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важное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картины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мира,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грамотности,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человека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окружающей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также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воспитании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экологической культуры, формирования собственной позиции по отношению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 географической информации, получаемой из СМИ и других источников.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формирует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мышление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целостное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восприятие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всего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спектра природных,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экономических,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социальных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реалий.</w:t>
      </w:r>
    </w:p>
    <w:p w:rsidR="007D3CC7" w:rsidRPr="007D3CC7" w:rsidRDefault="007D3CC7" w:rsidP="00726D1D">
      <w:pPr>
        <w:widowControl w:val="0"/>
        <w:autoSpaceDE w:val="0"/>
        <w:autoSpaceDN w:val="0"/>
        <w:spacing w:before="2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соответствии</w:t>
      </w:r>
      <w:r w:rsidRPr="007D3CC7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ФГОС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география</w:t>
      </w:r>
      <w:r w:rsidRPr="007D3CC7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изучается,</w:t>
      </w:r>
      <w:r w:rsidRPr="007D3CC7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7D3CC7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базовом,</w:t>
      </w:r>
      <w:r w:rsidRPr="007D3CC7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углубленном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уровнях.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ориентировано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общеобразовательной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общекультурной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выпускников,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целостного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восприятия мира. Изучение географии на углубленном уровне предполагает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полное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курса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включает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расширение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 и содержания, ориентированных на подготовку к последующему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профессиональному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образованию.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же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предполагает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индивидуальных способностей обучающихся путем более глубокого, чем это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предусматривается базовым курсом, освоения основ наук, систематических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знаний. Формирование умения применять полученные знания для решения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учебно-исследовательских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измененной,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нестандартной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ситуации.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углубленном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позволяет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сформировать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анализировать,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прогнозировать</w:t>
      </w:r>
      <w:r w:rsidRPr="007D3CC7">
        <w:rPr>
          <w:rFonts w:ascii="Times New Roman" w:eastAsia="Times New Roman" w:hAnsi="Times New Roman" w:cs="Times New Roman"/>
          <w:spacing w:val="6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6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</w:t>
      </w:r>
      <w:r w:rsidRPr="007D3CC7">
        <w:rPr>
          <w:rFonts w:ascii="Times New Roman" w:eastAsia="Times New Roman" w:hAnsi="Times New Roman" w:cs="Times New Roman"/>
          <w:spacing w:val="6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последствия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бытовой</w:t>
      </w:r>
      <w:r w:rsidRPr="007D3CC7">
        <w:rPr>
          <w:rFonts w:ascii="Times New Roman" w:eastAsia="Times New Roman" w:hAnsi="Times New Roman" w:cs="Times New Roman"/>
          <w:spacing w:val="6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6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производственной</w:t>
      </w:r>
      <w:r w:rsidR="00045EF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человека,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моделировать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территориальные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взаимодействия различных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явлений и процессов.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выстраивать деятельность учащихся, опираясь на действующий федеральный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учебников.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Количество часов, предусмотренное для изучения географии в 10-11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классах,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следующее: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1843"/>
        <w:gridCol w:w="2132"/>
        <w:gridCol w:w="1866"/>
      </w:tblGrid>
      <w:tr w:rsidR="007D3CC7" w:rsidRPr="007D3CC7" w:rsidTr="00C91274">
        <w:trPr>
          <w:trHeight w:val="642"/>
        </w:trPr>
        <w:tc>
          <w:tcPr>
            <w:tcW w:w="3395" w:type="dxa"/>
            <w:vMerge w:val="restart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7D3CC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уровня</w:t>
            </w:r>
          </w:p>
        </w:tc>
        <w:tc>
          <w:tcPr>
            <w:tcW w:w="1843" w:type="dxa"/>
            <w:vMerge w:val="restart"/>
          </w:tcPr>
          <w:p w:rsidR="007D3CC7" w:rsidRPr="007D3CC7" w:rsidRDefault="007D3CC7" w:rsidP="00302887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998" w:type="dxa"/>
            <w:gridSpan w:val="2"/>
          </w:tcPr>
          <w:p w:rsidR="007D3CC7" w:rsidRPr="007D3CC7" w:rsidRDefault="007D3CC7" w:rsidP="00C9127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Средняя школа</w:t>
            </w:r>
            <w:r w:rsidRPr="007D3CC7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(часы</w:t>
            </w:r>
            <w:r w:rsidRPr="007D3CC7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D3CC7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неделю)</w:t>
            </w:r>
          </w:p>
        </w:tc>
      </w:tr>
      <w:tr w:rsidR="007D3CC7" w:rsidRPr="007D3CC7" w:rsidTr="00C91274">
        <w:trPr>
          <w:trHeight w:val="320"/>
        </w:trPr>
        <w:tc>
          <w:tcPr>
            <w:tcW w:w="3395" w:type="dxa"/>
            <w:vMerge/>
            <w:tcBorders>
              <w:top w:val="nil"/>
            </w:tcBorders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D3CC7" w:rsidRPr="007D3CC7" w:rsidRDefault="007D3CC7" w:rsidP="00302887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7D3CC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66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11класс</w:t>
            </w:r>
          </w:p>
        </w:tc>
      </w:tr>
      <w:tr w:rsidR="007D3CC7" w:rsidRPr="007D3CC7" w:rsidTr="00C91274">
        <w:trPr>
          <w:trHeight w:val="402"/>
        </w:trPr>
        <w:tc>
          <w:tcPr>
            <w:tcW w:w="3395" w:type="dxa"/>
            <w:vMerge w:val="restart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  <w:r w:rsidRPr="007D3CC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843" w:type="dxa"/>
            <w:vMerge w:val="restart"/>
          </w:tcPr>
          <w:p w:rsidR="007D3CC7" w:rsidRPr="007D3CC7" w:rsidRDefault="007D3CC7" w:rsidP="0030288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13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66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7D3CC7" w:rsidRPr="007D3CC7" w:rsidTr="00C91274">
        <w:trPr>
          <w:trHeight w:val="398"/>
        </w:trPr>
        <w:tc>
          <w:tcPr>
            <w:tcW w:w="3395" w:type="dxa"/>
            <w:vMerge/>
            <w:tcBorders>
              <w:top w:val="nil"/>
            </w:tcBorders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D3CC7" w:rsidRPr="007D3CC7" w:rsidRDefault="007D3CC7" w:rsidP="00302887">
            <w:pPr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66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7D3CC7" w:rsidRPr="007D3CC7" w:rsidTr="00C91274">
        <w:trPr>
          <w:trHeight w:val="402"/>
        </w:trPr>
        <w:tc>
          <w:tcPr>
            <w:tcW w:w="3395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Углубленный</w:t>
            </w:r>
            <w:r w:rsidRPr="007D3C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843" w:type="dxa"/>
          </w:tcPr>
          <w:p w:rsidR="007D3CC7" w:rsidRPr="007D3CC7" w:rsidRDefault="007D3CC7" w:rsidP="0030288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132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66" w:type="dxa"/>
          </w:tcPr>
          <w:p w:rsidR="007D3CC7" w:rsidRPr="007D3CC7" w:rsidRDefault="007D3CC7" w:rsidP="00726D1D">
            <w:pPr>
              <w:spacing w:line="276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CC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</w:tbl>
    <w:p w:rsidR="007D3CC7" w:rsidRPr="007D3CC7" w:rsidRDefault="007D3CC7" w:rsidP="00726D1D">
      <w:pPr>
        <w:widowControl w:val="0"/>
        <w:autoSpaceDE w:val="0"/>
        <w:autoSpaceDN w:val="0"/>
        <w:spacing w:before="4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БАЗОВЫЙ</w:t>
      </w:r>
      <w:r w:rsidRPr="007D3CC7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УРОВЕНЬ</w:t>
      </w:r>
    </w:p>
    <w:p w:rsidR="007D3CC7" w:rsidRPr="007D3CC7" w:rsidRDefault="007D3CC7" w:rsidP="00726D1D">
      <w:pPr>
        <w:widowControl w:val="0"/>
        <w:numPr>
          <w:ilvl w:val="0"/>
          <w:numId w:val="7"/>
        </w:numPr>
        <w:tabs>
          <w:tab w:val="left" w:pos="1389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Готовность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информационно-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познавательной деятельности, владение навыками получения необходимой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информации из словарей разных типов, умение ориентироваться в различных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источниках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критически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интерпретировать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информацию,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получаемую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7D3CC7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источников.</w:t>
      </w:r>
    </w:p>
    <w:p w:rsidR="007D3CC7" w:rsidRPr="007D3CC7" w:rsidRDefault="007D3CC7" w:rsidP="00726D1D">
      <w:pPr>
        <w:widowControl w:val="0"/>
        <w:numPr>
          <w:ilvl w:val="0"/>
          <w:numId w:val="7"/>
        </w:numPr>
        <w:tabs>
          <w:tab w:val="left" w:pos="1345"/>
        </w:tabs>
        <w:autoSpaceDE w:val="0"/>
        <w:autoSpaceDN w:val="0"/>
        <w:spacing w:before="2"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навыками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познавательной,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учебно-исследовательской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навыками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разрешения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проблем;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готовность к самостоятельному поиску методов решения практических задач,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применению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методов познания.</w:t>
      </w:r>
    </w:p>
    <w:p w:rsidR="007D3CC7" w:rsidRPr="007D3CC7" w:rsidRDefault="007D3CC7" w:rsidP="00726D1D">
      <w:pPr>
        <w:widowControl w:val="0"/>
        <w:numPr>
          <w:ilvl w:val="0"/>
          <w:numId w:val="7"/>
        </w:numPr>
        <w:tabs>
          <w:tab w:val="left" w:pos="1312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 языковыми средствами – умение ясно, логично и точно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излагать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свою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точку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зрения,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адекватные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языковые средства.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УГЛУБЛЕННЫЙ</w:t>
      </w:r>
      <w:r w:rsidRPr="007D3CC7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УРОВЕНЬ</w:t>
      </w:r>
    </w:p>
    <w:p w:rsidR="007D3CC7" w:rsidRPr="007D3CC7" w:rsidRDefault="007D3CC7" w:rsidP="00726D1D">
      <w:pPr>
        <w:widowControl w:val="0"/>
        <w:numPr>
          <w:ilvl w:val="0"/>
          <w:numId w:val="6"/>
        </w:numPr>
        <w:tabs>
          <w:tab w:val="left" w:pos="1389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Готовность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информационно-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познавательной деятельности, владение навыками получения необходимой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информации из словарей разных типов, умение ориентироваться в различных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источниках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критически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интерпретировать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информацию,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получаемую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7D3CC7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источников.</w:t>
      </w:r>
    </w:p>
    <w:p w:rsidR="007D3CC7" w:rsidRPr="007D3CC7" w:rsidRDefault="007D3CC7" w:rsidP="00726D1D">
      <w:pPr>
        <w:widowControl w:val="0"/>
        <w:numPr>
          <w:ilvl w:val="0"/>
          <w:numId w:val="6"/>
        </w:numPr>
        <w:tabs>
          <w:tab w:val="left" w:pos="1345"/>
        </w:tabs>
        <w:autoSpaceDE w:val="0"/>
        <w:autoSpaceDN w:val="0"/>
        <w:spacing w:before="3"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навыками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познавательной,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учебно-исследовательской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навыками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разрешения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проблем;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готовность к самостоятельному поиску методов решения практических задач,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применению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методов</w:t>
      </w:r>
      <w:r w:rsidRPr="007D3CC7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познания.</w:t>
      </w:r>
    </w:p>
    <w:p w:rsidR="007D3CC7" w:rsidRPr="007D3CC7" w:rsidRDefault="007D3CC7" w:rsidP="00726D1D">
      <w:pPr>
        <w:widowControl w:val="0"/>
        <w:numPr>
          <w:ilvl w:val="0"/>
          <w:numId w:val="6"/>
        </w:numPr>
        <w:tabs>
          <w:tab w:val="left" w:pos="1312"/>
        </w:tabs>
        <w:autoSpaceDE w:val="0"/>
        <w:autoSpaceDN w:val="0"/>
        <w:spacing w:before="67"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 языковыми средствами – умение ясно, логично и точно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излагать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свою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точку</w:t>
      </w:r>
      <w:r w:rsidRPr="007D3C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зрения, использовать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адекватные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языковые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средства</w:t>
      </w:r>
    </w:p>
    <w:p w:rsidR="007D3CC7" w:rsidRPr="007D3CC7" w:rsidRDefault="007D3CC7" w:rsidP="00726D1D">
      <w:pPr>
        <w:widowControl w:val="0"/>
        <w:numPr>
          <w:ilvl w:val="0"/>
          <w:numId w:val="6"/>
        </w:numPr>
        <w:tabs>
          <w:tab w:val="left" w:pos="1408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навыками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рефлексии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совершаемых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действий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мыслительных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оснований, границ своего знания и незнания, новых познавательных задач 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достижения.</w:t>
      </w:r>
    </w:p>
    <w:p w:rsidR="007D3CC7" w:rsidRPr="00133D03" w:rsidRDefault="007D3CC7" w:rsidP="00133D03">
      <w:pPr>
        <w:widowControl w:val="0"/>
        <w:tabs>
          <w:tab w:val="left" w:pos="1811"/>
        </w:tabs>
        <w:autoSpaceDE w:val="0"/>
        <w:autoSpaceDN w:val="0"/>
        <w:spacing w:after="0"/>
        <w:ind w:left="85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Организация</w:t>
      </w:r>
      <w:r w:rsidRPr="007D3CC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оценивания</w:t>
      </w:r>
      <w:r w:rsidRPr="007D3CC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планируемых</w:t>
      </w:r>
      <w:r w:rsidRPr="007D3CC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результатов,</w:t>
      </w:r>
      <w:r w:rsidRPr="007D3CC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обучающихся</w:t>
      </w:r>
      <w:r w:rsidRPr="007D3CC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географии</w:t>
      </w:r>
    </w:p>
    <w:p w:rsidR="007D3CC7" w:rsidRPr="007D3CC7" w:rsidRDefault="007D3CC7" w:rsidP="00726D1D">
      <w:pPr>
        <w:widowControl w:val="0"/>
        <w:tabs>
          <w:tab w:val="left" w:pos="2188"/>
          <w:tab w:val="left" w:pos="4589"/>
          <w:tab w:val="left" w:pos="6459"/>
          <w:tab w:val="left" w:pos="6895"/>
          <w:tab w:val="left" w:pos="8132"/>
        </w:tabs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Важнейшей</w:t>
      </w:r>
      <w:r w:rsidRPr="007D3CC7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составной</w:t>
      </w:r>
      <w:r w:rsidRPr="007D3CC7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частью</w:t>
      </w:r>
      <w:r w:rsidRPr="007D3CC7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ФГОС</w:t>
      </w:r>
      <w:r w:rsidRPr="007D3CC7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общего</w:t>
      </w:r>
      <w:r w:rsidRPr="007D3CC7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2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являются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требования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</w:t>
      </w:r>
      <w:r w:rsidRPr="007D3CC7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освоения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основных</w:t>
      </w:r>
      <w:r w:rsidRPr="007D3CC7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образовательных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(личностным, метапредметным,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предметным) и системе оценивания.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Требования</w:t>
      </w:r>
      <w:r w:rsidRPr="007D3CC7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</w:t>
      </w:r>
      <w:r w:rsidRPr="007D3CC7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делят</w:t>
      </w:r>
      <w:r w:rsidRPr="007D3CC7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два</w:t>
      </w:r>
      <w:r w:rsidRPr="007D3CC7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типа:</w:t>
      </w:r>
      <w:r w:rsidRPr="007D3CC7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требования</w:t>
      </w:r>
      <w:r w:rsidRPr="007D3CC7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результатам,</w:t>
      </w:r>
      <w:r w:rsidRPr="007D3CC7">
        <w:rPr>
          <w:rFonts w:ascii="Times New Roman" w:eastAsia="Times New Roman" w:hAnsi="Times New Roman" w:cs="Times New Roman"/>
          <w:spacing w:val="4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7D3CC7">
        <w:rPr>
          <w:rFonts w:ascii="Times New Roman" w:eastAsia="Times New Roman" w:hAnsi="Times New Roman" w:cs="Times New Roman"/>
          <w:spacing w:val="4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подлежащим</w:t>
      </w:r>
      <w:r w:rsidRPr="007D3CC7">
        <w:rPr>
          <w:rFonts w:ascii="Times New Roman" w:eastAsia="Times New Roman" w:hAnsi="Times New Roman" w:cs="Times New Roman"/>
          <w:spacing w:val="3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формализованному</w:t>
      </w:r>
      <w:r w:rsidRPr="007D3CC7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итоговому</w:t>
      </w:r>
      <w:r w:rsidRPr="007D3CC7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контролю</w:t>
      </w:r>
      <w:r w:rsidRPr="007D3CC7">
        <w:rPr>
          <w:rFonts w:ascii="Times New Roman" w:eastAsia="Times New Roman" w:hAnsi="Times New Roman" w:cs="Times New Roman"/>
          <w:spacing w:val="4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аттестации,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требования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результатам,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подлежащим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проверке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аттестации.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Полнота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итоговой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планируемых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обеспечивается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двумя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процедурами:</w:t>
      </w:r>
    </w:p>
    <w:p w:rsidR="007D3CC7" w:rsidRPr="007D3CC7" w:rsidRDefault="007D3CC7" w:rsidP="00726D1D">
      <w:pPr>
        <w:widowControl w:val="0"/>
        <w:numPr>
          <w:ilvl w:val="0"/>
          <w:numId w:val="5"/>
        </w:numPr>
        <w:tabs>
          <w:tab w:val="left" w:pos="1297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формированием накопленной оценки, складывающейся из текущего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контроля;</w:t>
      </w:r>
    </w:p>
    <w:p w:rsidR="007D3CC7" w:rsidRPr="007D3CC7" w:rsidRDefault="007D3CC7" w:rsidP="00726D1D">
      <w:pPr>
        <w:widowControl w:val="0"/>
        <w:numPr>
          <w:ilvl w:val="0"/>
          <w:numId w:val="5"/>
        </w:numPr>
        <w:tabs>
          <w:tab w:val="left" w:pos="1364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демонстрацией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интегрального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курса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ходе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итоговой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Это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позволяет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также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динамику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образовательных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достижения планируемых результатов в рамках накопительной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может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уроках,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домашних</w:t>
      </w:r>
      <w:r w:rsidRPr="007D3C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заданий.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итоговой оценки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должны включать:</w:t>
      </w:r>
    </w:p>
    <w:p w:rsidR="007D3CC7" w:rsidRPr="007D3CC7" w:rsidRDefault="007D3CC7" w:rsidP="00726D1D">
      <w:pPr>
        <w:widowControl w:val="0"/>
        <w:numPr>
          <w:ilvl w:val="0"/>
          <w:numId w:val="4"/>
        </w:numPr>
        <w:tabs>
          <w:tab w:val="left" w:pos="1273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задания;</w:t>
      </w:r>
    </w:p>
    <w:p w:rsidR="007D3CC7" w:rsidRPr="007D3CC7" w:rsidRDefault="007D3CC7" w:rsidP="00726D1D">
      <w:pPr>
        <w:widowControl w:val="0"/>
        <w:numPr>
          <w:ilvl w:val="0"/>
          <w:numId w:val="4"/>
        </w:numPr>
        <w:tabs>
          <w:tab w:val="left" w:pos="1273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описание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правильно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выполненного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задания;</w:t>
      </w:r>
    </w:p>
    <w:p w:rsidR="007D3CC7" w:rsidRPr="007D3CC7" w:rsidRDefault="007D3CC7" w:rsidP="00726D1D">
      <w:pPr>
        <w:widowControl w:val="0"/>
        <w:numPr>
          <w:ilvl w:val="0"/>
          <w:numId w:val="4"/>
        </w:numPr>
        <w:tabs>
          <w:tab w:val="left" w:pos="1422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критерии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планируемого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базовом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повышенном</w:t>
      </w:r>
      <w:r w:rsidRPr="007D3CC7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уровне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достижения.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Итоговая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CD27D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может </w:t>
      </w:r>
      <w:r w:rsidR="00CD27DF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</w:t>
      </w:r>
      <w:r w:rsidR="00CD27DF">
        <w:rPr>
          <w:rFonts w:ascii="Times New Roman" w:eastAsia="Times New Roman" w:hAnsi="Times New Roman" w:cs="Times New Roman"/>
          <w:sz w:val="24"/>
          <w:szCs w:val="24"/>
          <w:lang w:eastAsia="en-US"/>
        </w:rPr>
        <w:t>ь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курса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выпускниками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может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быть,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письменной,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</w:t>
      </w:r>
      <w:r w:rsidRPr="007D3CC7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устной форме (в виде письменной итоговой ра</w:t>
      </w:r>
      <w:r w:rsidR="00726D1D">
        <w:rPr>
          <w:rFonts w:ascii="Times New Roman" w:eastAsia="Times New Roman" w:hAnsi="Times New Roman" w:cs="Times New Roman"/>
          <w:sz w:val="24"/>
          <w:szCs w:val="24"/>
          <w:lang w:eastAsia="en-US"/>
        </w:rPr>
        <w:t>боты), по экзаме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национным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билетам,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 защиты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индивидуального проекта,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ОГЭ,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ЕГЭ и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т.д.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Федеральный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государственный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предполагает комплексный подход к оценке результатов образования (оценка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личностных, метапредметных и предметных результатов основного общего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образования).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учитывать,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успешности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системно-деятельностного подхода (то есть проверяется способность обучающихся 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выполнению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учебно-практических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учебно-познавательных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задач).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реализовывать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уровневый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подход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определению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планируемых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инструментария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представлению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данных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итогах</w:t>
      </w:r>
      <w:r w:rsidRPr="007D3C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обучения, определять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тенденции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развития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системы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образования.</w:t>
      </w:r>
    </w:p>
    <w:p w:rsidR="007D3CC7" w:rsidRPr="007D3CC7" w:rsidRDefault="007D3CC7" w:rsidP="00726D1D">
      <w:pPr>
        <w:widowControl w:val="0"/>
        <w:autoSpaceDE w:val="0"/>
        <w:autoSpaceDN w:val="0"/>
        <w:spacing w:before="8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D3CC7" w:rsidRPr="0086388E" w:rsidRDefault="007D3CC7" w:rsidP="0086388E">
      <w:pPr>
        <w:widowControl w:val="0"/>
        <w:tabs>
          <w:tab w:val="left" w:pos="1566"/>
        </w:tabs>
        <w:autoSpaceDE w:val="0"/>
        <w:autoSpaceDN w:val="0"/>
        <w:spacing w:after="0"/>
        <w:ind w:left="85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Обзор действующих учебно-методических комплектов,</w:t>
      </w:r>
      <w:r w:rsidRPr="007D3CC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обеспечивающих</w:t>
      </w:r>
      <w:r w:rsidRPr="007D3CC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преподавание</w:t>
      </w:r>
      <w:r w:rsidRPr="007D3CC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учебного</w:t>
      </w:r>
      <w:r w:rsidRPr="007D3CC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предмета</w:t>
      </w:r>
      <w:r w:rsidRPr="007D3CC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«География»</w:t>
      </w:r>
    </w:p>
    <w:p w:rsidR="007D3CC7" w:rsidRPr="007D3CC7" w:rsidRDefault="007D3CC7" w:rsidP="00726D1D">
      <w:pPr>
        <w:widowControl w:val="0"/>
        <w:autoSpaceDE w:val="0"/>
        <w:autoSpaceDN w:val="0"/>
        <w:spacing w:before="3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 выборе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учебников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учителям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следует придерживаться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одной из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предметных</w:t>
      </w:r>
      <w:r w:rsidRPr="007D3CC7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линий</w:t>
      </w:r>
      <w:r w:rsidRPr="007D3CC7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соответствии</w:t>
      </w:r>
      <w:r w:rsidRPr="007D3CC7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уровнем</w:t>
      </w:r>
      <w:r w:rsidRPr="007D3CC7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образования,</w:t>
      </w:r>
      <w:r w:rsidRPr="007D3CC7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чтобы</w:t>
      </w:r>
      <w:r w:rsidRPr="007D3CC7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обеспечить</w:t>
      </w:r>
      <w:r w:rsidR="00726D1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содержательную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дидактическую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преемственность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преподавании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Подробная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 современных УМК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(с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аннотациями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справочным материалом)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представлены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сайтах:</w:t>
      </w:r>
    </w:p>
    <w:p w:rsidR="007D3CC7" w:rsidRPr="007D3CC7" w:rsidRDefault="007D3CC7" w:rsidP="00726D1D">
      <w:pPr>
        <w:widowControl w:val="0"/>
        <w:numPr>
          <w:ilvl w:val="1"/>
          <w:numId w:val="10"/>
        </w:numPr>
        <w:tabs>
          <w:tab w:val="left" w:pos="96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Общество с ограниченной ответственностью «Русское слово-учебник»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Pr="007D3CC7">
        <w:rPr>
          <w:rFonts w:ascii="Times New Roman" w:eastAsia="Times New Roman" w:hAnsi="Times New Roman" w:cs="Times New Roman"/>
          <w:color w:val="0000FF"/>
          <w:sz w:val="24"/>
          <w:szCs w:val="24"/>
          <w:lang w:eastAsia="en-US"/>
        </w:rPr>
        <w:t>http://www.russkoe-slovo.ru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);</w:t>
      </w:r>
    </w:p>
    <w:p w:rsidR="007D3CC7" w:rsidRPr="007D3CC7" w:rsidRDefault="0086388E" w:rsidP="00726D1D">
      <w:pPr>
        <w:widowControl w:val="0"/>
        <w:numPr>
          <w:ilvl w:val="2"/>
          <w:numId w:val="10"/>
        </w:numPr>
        <w:tabs>
          <w:tab w:val="left" w:pos="966"/>
          <w:tab w:val="left" w:pos="3316"/>
          <w:tab w:val="left" w:pos="5207"/>
          <w:tab w:val="left" w:pos="7701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Акционерное общество «Издательство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«Просвещение»</w:t>
      </w:r>
      <w:r w:rsidR="007D3CC7" w:rsidRPr="007D3CC7">
        <w:rPr>
          <w:rFonts w:ascii="Times New Roman" w:eastAsia="Times New Roman" w:hAnsi="Times New Roman" w:cs="Times New Roman"/>
          <w:spacing w:val="-68"/>
          <w:sz w:val="24"/>
          <w:szCs w:val="24"/>
          <w:lang w:eastAsia="en-US"/>
        </w:rPr>
        <w:t xml:space="preserve"> </w:t>
      </w:r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hyperlink r:id="rId27">
        <w:r w:rsidR="007D3CC7"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http://www.prosv.ru</w:t>
        </w:r>
      </w:hyperlink>
      <w:r w:rsidR="007D3CC7"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D3CC7" w:rsidRPr="00133D03" w:rsidRDefault="007D3CC7" w:rsidP="00133D03">
      <w:pPr>
        <w:widowControl w:val="0"/>
        <w:tabs>
          <w:tab w:val="left" w:pos="909"/>
        </w:tabs>
        <w:autoSpaceDE w:val="0"/>
        <w:autoSpaceDN w:val="0"/>
        <w:spacing w:before="87" w:after="0"/>
        <w:ind w:left="85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Рекомендации по изучению преподавания предмета «География»</w:t>
      </w:r>
      <w:r w:rsidRPr="007D3CC7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основе</w:t>
      </w:r>
      <w:r w:rsidRPr="007D3CC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анализа</w:t>
      </w:r>
      <w:r w:rsidRPr="007D3CC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результатов</w:t>
      </w:r>
      <w:r w:rsidRPr="007D3CC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оценочных</w:t>
      </w:r>
      <w:r w:rsidRPr="007D3CC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процедур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 20</w:t>
      </w:r>
      <w:r w:rsidR="0086388E">
        <w:rPr>
          <w:rFonts w:ascii="Times New Roman" w:eastAsia="Times New Roman" w:hAnsi="Times New Roman" w:cs="Times New Roman"/>
          <w:sz w:val="24"/>
          <w:szCs w:val="24"/>
          <w:lang w:eastAsia="en-US"/>
        </w:rPr>
        <w:t>22–2023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учебном году в целях совершенствования преподавания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«География»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объединениях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обсудить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сопоставить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оценочных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процедур,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проводимых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предмету.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настоящее время в Российской Федерации создана разноаспектная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система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оценки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качества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образования, состоящая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следующих</w:t>
      </w:r>
      <w:r w:rsidRPr="007D3C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процедур:</w:t>
      </w:r>
    </w:p>
    <w:p w:rsidR="007D3CC7" w:rsidRPr="007D3CC7" w:rsidRDefault="007D3CC7" w:rsidP="00726D1D">
      <w:pPr>
        <w:widowControl w:val="0"/>
        <w:numPr>
          <w:ilvl w:val="3"/>
          <w:numId w:val="10"/>
        </w:numPr>
        <w:tabs>
          <w:tab w:val="left" w:pos="1197"/>
        </w:tabs>
        <w:autoSpaceDE w:val="0"/>
        <w:autoSpaceDN w:val="0"/>
        <w:spacing w:before="2"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ОГЭ;</w:t>
      </w:r>
    </w:p>
    <w:p w:rsidR="007D3CC7" w:rsidRPr="007D3CC7" w:rsidRDefault="007D3CC7" w:rsidP="00726D1D">
      <w:pPr>
        <w:widowControl w:val="0"/>
        <w:numPr>
          <w:ilvl w:val="3"/>
          <w:numId w:val="10"/>
        </w:numPr>
        <w:tabs>
          <w:tab w:val="left" w:pos="1197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ЕГЭ;</w:t>
      </w:r>
    </w:p>
    <w:p w:rsidR="007D3CC7" w:rsidRPr="007D3CC7" w:rsidRDefault="007D3CC7" w:rsidP="00726D1D">
      <w:pPr>
        <w:widowControl w:val="0"/>
        <w:numPr>
          <w:ilvl w:val="3"/>
          <w:numId w:val="10"/>
        </w:numPr>
        <w:tabs>
          <w:tab w:val="left" w:pos="1197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национальные</w:t>
      </w:r>
      <w:r w:rsidRPr="007D3CC7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исследования</w:t>
      </w:r>
      <w:r w:rsidRPr="007D3C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оценки</w:t>
      </w:r>
      <w:r w:rsidRPr="007D3CC7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качества</w:t>
      </w:r>
      <w:r w:rsidRPr="007D3CC7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7D3C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(НИКО);</w:t>
      </w:r>
    </w:p>
    <w:p w:rsidR="007D3CC7" w:rsidRPr="00CD27DF" w:rsidRDefault="007D3CC7" w:rsidP="00CD27DF">
      <w:pPr>
        <w:widowControl w:val="0"/>
        <w:numPr>
          <w:ilvl w:val="3"/>
          <w:numId w:val="10"/>
        </w:numPr>
        <w:tabs>
          <w:tab w:val="left" w:pos="1197"/>
        </w:tabs>
        <w:autoSpaceDE w:val="0"/>
        <w:autoSpaceDN w:val="0"/>
        <w:spacing w:before="3"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Всероссийские</w:t>
      </w:r>
      <w:r w:rsidRPr="007D3C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проверочные</w:t>
      </w:r>
      <w:r w:rsidRPr="007D3C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7D3C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(ВПР);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Учителю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обратить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внимание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умений учащихся:</w:t>
      </w:r>
    </w:p>
    <w:p w:rsidR="007D3CC7" w:rsidRPr="007D3CC7" w:rsidRDefault="007D3CC7" w:rsidP="00726D1D">
      <w:pPr>
        <w:widowControl w:val="0"/>
        <w:numPr>
          <w:ilvl w:val="0"/>
          <w:numId w:val="3"/>
        </w:numPr>
        <w:tabs>
          <w:tab w:val="left" w:pos="1446"/>
        </w:tabs>
        <w:autoSpaceDE w:val="0"/>
        <w:autoSpaceDN w:val="0"/>
        <w:spacing w:before="3"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объяснять: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распознавать,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предлагать,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научные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объяснения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ряда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технологических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явлений;</w:t>
      </w:r>
    </w:p>
    <w:p w:rsidR="007D3CC7" w:rsidRPr="007D3CC7" w:rsidRDefault="007D3CC7" w:rsidP="00726D1D">
      <w:pPr>
        <w:widowControl w:val="0"/>
        <w:numPr>
          <w:ilvl w:val="0"/>
          <w:numId w:val="3"/>
        </w:numPr>
        <w:tabs>
          <w:tab w:val="left" w:pos="1163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оценивать и применять: описывать, планировать и оценивать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научные исследования и предлагать пути решения задач с научной точки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зрения;</w:t>
      </w:r>
    </w:p>
    <w:p w:rsidR="007D3CC7" w:rsidRPr="007D3CC7" w:rsidRDefault="007D3CC7" w:rsidP="00726D1D">
      <w:pPr>
        <w:widowControl w:val="0"/>
        <w:numPr>
          <w:ilvl w:val="0"/>
          <w:numId w:val="3"/>
        </w:numPr>
        <w:tabs>
          <w:tab w:val="left" w:pos="1182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интерпретировать с научной точки зрения: анализировать 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 данные, утверждения и аргументы, представленные в различных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формах,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 соответствующие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научные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выводы.</w:t>
      </w:r>
    </w:p>
    <w:p w:rsidR="007D3CC7" w:rsidRPr="007D3CC7" w:rsidRDefault="007D3CC7" w:rsidP="00CD27DF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педагогам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начала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ГИА,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который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поможет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увидеть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преемственность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выпускникам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средней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школы.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этой работы необходимо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работе</w:t>
      </w:r>
      <w:r w:rsidR="00CD27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Методическое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«Об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использовании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 единого государственного экзамена в преподавании географии 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средней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школе»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(текст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размещен 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сайте ФИПИ</w:t>
      </w:r>
      <w:r w:rsidRPr="007D3CC7">
        <w:rPr>
          <w:rFonts w:ascii="Times New Roman" w:eastAsia="Times New Roman" w:hAnsi="Times New Roman" w:cs="Times New Roman"/>
          <w:color w:val="0000FF"/>
          <w:spacing w:val="7"/>
          <w:sz w:val="24"/>
          <w:szCs w:val="24"/>
          <w:lang w:eastAsia="en-US"/>
        </w:rPr>
        <w:t xml:space="preserve"> </w:t>
      </w:r>
      <w:hyperlink r:id="rId28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www.fipi.org</w:t>
        </w:r>
      </w:hyperlink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).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учителя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только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подготовить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школьников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итоговой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аттестации и другим оценочным процедурам, но и организовать освоение 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мере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которая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реализуется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организации.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каждом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этапе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каждым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обучающимся </w:t>
      </w:r>
      <w:r w:rsidR="00133D03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проводить оценку объективн</w:t>
      </w:r>
      <w:r w:rsidRPr="007D3CC7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о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, принимая соответствующие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меры,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будут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способствовать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корректировке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индивидуальных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учебных планов, обеспечивать постепенное достижение достаточно высоких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каждого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ученика.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оценочных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процедур,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учащихся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коррекции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обучения.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показал,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наиболее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сложными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учащихся являются проверяемые элементы содержания ОГЭ, ЕГЭ и ВПР,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представленные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далее.</w:t>
      </w:r>
    </w:p>
    <w:p w:rsidR="007D3CC7" w:rsidRPr="007D3CC7" w:rsidRDefault="007D3CC7" w:rsidP="00726D1D">
      <w:pPr>
        <w:widowControl w:val="0"/>
        <w:autoSpaceDE w:val="0"/>
        <w:autoSpaceDN w:val="0"/>
        <w:spacing w:before="1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Наиболее низкий уровень усвоенных умений при выполнении заданий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основного государственного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экзамена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это: уметь объяснять существенные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признаки географических объектов и явлений; знать и понимать особенности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отраслей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анализировать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информацию,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необходимую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территорий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следствия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термины и понятия; уметь использовать приобретенные знания и умения 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повседневной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 природы, населения, основных отраслей хозяйства, природно-хозяйственных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зон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районов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координаты.</w:t>
      </w:r>
    </w:p>
    <w:p w:rsidR="007D3CC7" w:rsidRPr="007D3CC7" w:rsidRDefault="007D3CC7" w:rsidP="00726D1D">
      <w:pPr>
        <w:widowControl w:val="0"/>
        <w:autoSpaceDE w:val="0"/>
        <w:autoSpaceDN w:val="0"/>
        <w:spacing w:before="2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вызвавших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наибольшие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затруднения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Pr="007D3CC7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выпускников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ЕГЭ</w:t>
      </w:r>
      <w:r w:rsidRPr="007D3CC7">
        <w:rPr>
          <w:rFonts w:ascii="Times New Roman" w:eastAsia="Times New Roman" w:hAnsi="Times New Roman" w:cs="Times New Roman"/>
          <w:spacing w:val="6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последние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годы:</w:t>
      </w:r>
      <w:r w:rsidRPr="007D3CC7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«Географические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модели.</w:t>
      </w:r>
      <w:r w:rsidRPr="007D3CC7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Географическая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карта, план</w:t>
      </w:r>
      <w:r w:rsidRPr="007D3CC7">
        <w:rPr>
          <w:rFonts w:ascii="Times New Roman" w:eastAsia="Times New Roman" w:hAnsi="Times New Roman" w:cs="Times New Roman"/>
          <w:spacing w:val="6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местности»;</w:t>
      </w:r>
      <w:r w:rsidRPr="007D3CC7">
        <w:rPr>
          <w:rFonts w:ascii="Times New Roman" w:eastAsia="Times New Roman" w:hAnsi="Times New Roman" w:cs="Times New Roman"/>
          <w:spacing w:val="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«Оболочки</w:t>
      </w:r>
      <w:r w:rsidRPr="007D3CC7">
        <w:rPr>
          <w:rFonts w:ascii="Times New Roman" w:eastAsia="Times New Roman" w:hAnsi="Times New Roman" w:cs="Times New Roman"/>
          <w:spacing w:val="6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Земли»;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«Широтная</w:t>
      </w:r>
      <w:r w:rsidRPr="007D3CC7">
        <w:rPr>
          <w:rFonts w:ascii="Times New Roman" w:eastAsia="Times New Roman" w:hAnsi="Times New Roman" w:cs="Times New Roman"/>
          <w:spacing w:val="6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6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высотная</w:t>
      </w:r>
      <w:r w:rsidRPr="007D3CC7">
        <w:rPr>
          <w:rFonts w:ascii="Times New Roman" w:eastAsia="Times New Roman" w:hAnsi="Times New Roman" w:cs="Times New Roman"/>
          <w:spacing w:val="69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поясность»; «Природопользование»;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«Земля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современный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облик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планеты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Земля.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размеры,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Земли»;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«Факторы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размещения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производства»;  </w:t>
      </w:r>
      <w:r w:rsidRPr="007D3CC7">
        <w:rPr>
          <w:rFonts w:ascii="Times New Roman" w:eastAsia="Times New Roman" w:hAnsi="Times New Roman" w:cs="Times New Roman"/>
          <w:spacing w:val="3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«Динамика  </w:t>
      </w:r>
      <w:r w:rsidRPr="007D3CC7">
        <w:rPr>
          <w:rFonts w:ascii="Times New Roman" w:eastAsia="Times New Roman" w:hAnsi="Times New Roman" w:cs="Times New Roman"/>
          <w:spacing w:val="3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численности  </w:t>
      </w:r>
      <w:r w:rsidRPr="007D3CC7">
        <w:rPr>
          <w:rFonts w:ascii="Times New Roman" w:eastAsia="Times New Roman" w:hAnsi="Times New Roman" w:cs="Times New Roman"/>
          <w:spacing w:val="3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населения  </w:t>
      </w:r>
      <w:r w:rsidRPr="007D3CC7">
        <w:rPr>
          <w:rFonts w:ascii="Times New Roman" w:eastAsia="Times New Roman" w:hAnsi="Times New Roman" w:cs="Times New Roman"/>
          <w:spacing w:val="3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Земли  </w:t>
      </w:r>
      <w:r w:rsidRPr="007D3CC7">
        <w:rPr>
          <w:rFonts w:ascii="Times New Roman" w:eastAsia="Times New Roman" w:hAnsi="Times New Roman" w:cs="Times New Roman"/>
          <w:spacing w:val="3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 </w:t>
      </w:r>
      <w:r w:rsidRPr="007D3CC7">
        <w:rPr>
          <w:rFonts w:ascii="Times New Roman" w:eastAsia="Times New Roman" w:hAnsi="Times New Roman" w:cs="Times New Roman"/>
          <w:spacing w:val="3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России»; «Ведущие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экспортеры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основных</w:t>
      </w:r>
      <w:r w:rsidRPr="007D3C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промышленной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продукции»; «Особенности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природно-ресурсного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потенциала,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населения,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культуры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крупных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мира»;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«География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отраслей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промышленности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России.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сельского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важнейших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транспорта».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результатам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ВПР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важно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отметить,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слабо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усвоены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описывать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рельефа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территории,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живут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шестиклассники. Так же умения определять: погоду по условным знакам;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координаты;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текстом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фотографиями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путешественников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маршрутов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экспедиций;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тексту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объекты; разница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времени.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ВПР 7 класса показал, что слабо усвоены умения: письменно объяснять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природные причины, отображенные на схеме при использовании знаний 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законах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закономерностях;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характеризовать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природы и населения своей страны; читать климатограммы и определять их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на карте с подбором природных зон. Так же слабо усвоены умения: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 страны на политической карте; выбирать географические объекты 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соотносить их с территорией, на которых они находятся; читать профиль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рельефа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местоположение.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ВПР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продемонстрировали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слабо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усвоенные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умения: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понятие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положение,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пользоваться картой для характеристики географического положения России;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также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терминологии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мышление, использовать различные источники географической информации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(карту,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фотоизображения,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текст)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поставленной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сформированность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представлений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науке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особенностей компонентов природы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своего региона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составлять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краткое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описание.</w:t>
      </w:r>
    </w:p>
    <w:p w:rsidR="007D3CC7" w:rsidRPr="007D3CC7" w:rsidRDefault="007D3CC7" w:rsidP="00726D1D">
      <w:pPr>
        <w:widowControl w:val="0"/>
        <w:autoSpaceDE w:val="0"/>
        <w:autoSpaceDN w:val="0"/>
        <w:spacing w:before="1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Учащимися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10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11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слабо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усвоены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умения: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объяснять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погодных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условий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территории;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территории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точки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зрения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взаимосвязи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природных,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социально-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экономических,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техногенных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объектов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процессов,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письменно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аргументировать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точку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зрения.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же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умения: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ресурсообеспеченность;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читать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карты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содержания.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понимать: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географическую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специфику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отдельных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регионов;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 географических</w:t>
      </w:r>
      <w:r w:rsidRPr="007D3C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районов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России.</w:t>
      </w:r>
    </w:p>
    <w:p w:rsidR="007D3CC7" w:rsidRPr="007D3CC7" w:rsidRDefault="007D3CC7" w:rsidP="00726D1D">
      <w:pPr>
        <w:widowControl w:val="0"/>
        <w:autoSpaceDE w:val="0"/>
        <w:autoSpaceDN w:val="0"/>
        <w:spacing w:before="2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Рекомендуется в учебном процессе при изучении курса «География»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обратить внимание на проверяемые метапредметные требования к уровню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подготовки: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966"/>
        </w:tabs>
        <w:autoSpaceDE w:val="0"/>
        <w:autoSpaceDN w:val="0"/>
        <w:spacing w:before="67"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понятия,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создавать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обобщения,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устанавливать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аналогии,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классифицировать,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выбирать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основания</w:t>
      </w:r>
      <w:r w:rsidRPr="007D3CC7">
        <w:rPr>
          <w:rFonts w:ascii="Times New Roman" w:eastAsia="Times New Roman" w:hAnsi="Times New Roman" w:cs="Times New Roman"/>
          <w:spacing w:val="7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критерии для</w:t>
      </w:r>
      <w:r w:rsidRPr="007D3CC7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классификации;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96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устанавливать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причинно-следственные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связи,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строить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логическое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рассуждение,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умозаключение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(индуктивное,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дедуктивное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аналогии)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делать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выводы;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96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создавать,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преобразовывать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символы,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модели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 схемы</w:t>
      </w:r>
      <w:r w:rsidRPr="007D3C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решения учебных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познавательных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задач;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96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Смысловое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чтение;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827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осознанно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речевые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соответствии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задачей коммуникации для выражения своих мыслей, планирования своей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формулирования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аргументации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мнения;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письменной речью;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96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географическое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мышление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познавательной,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коммуникативной 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социальной практике;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96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правильность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собственные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возможности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ее</w:t>
      </w:r>
      <w:r w:rsidRPr="007D3CC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решения;</w:t>
      </w:r>
    </w:p>
    <w:p w:rsidR="007D3CC7" w:rsidRPr="007D3CC7" w:rsidRDefault="007D3CC7" w:rsidP="00726D1D">
      <w:pPr>
        <w:widowControl w:val="0"/>
        <w:numPr>
          <w:ilvl w:val="0"/>
          <w:numId w:val="1"/>
        </w:numPr>
        <w:tabs>
          <w:tab w:val="left" w:pos="96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 основами самоконтроля, самооценки, принятия решений 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осознанного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познавательной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деятельности.</w:t>
      </w:r>
    </w:p>
    <w:p w:rsidR="007D3CC7" w:rsidRPr="007D3CC7" w:rsidRDefault="007D3CC7" w:rsidP="00726D1D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Рекомендуется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обратить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внимание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размещенные</w:t>
      </w:r>
      <w:r w:rsidRPr="007D3CC7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сайте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ФИПИ:</w:t>
      </w:r>
    </w:p>
    <w:p w:rsidR="007D3CC7" w:rsidRPr="007D3CC7" w:rsidRDefault="007D3CC7" w:rsidP="00726D1D">
      <w:pPr>
        <w:widowControl w:val="0"/>
        <w:numPr>
          <w:ilvl w:val="1"/>
          <w:numId w:val="1"/>
        </w:numPr>
        <w:tabs>
          <w:tab w:val="left" w:pos="1269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ЕГЭ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(демоверсии,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кодификаторы,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спецификации;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перспективные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модели; открытый банк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заданий)</w:t>
      </w:r>
      <w:r w:rsidRPr="007D3CC7">
        <w:rPr>
          <w:rFonts w:ascii="Times New Roman" w:eastAsia="Times New Roman" w:hAnsi="Times New Roman" w:cs="Times New Roman"/>
          <w:color w:val="0000FF"/>
          <w:spacing w:val="5"/>
          <w:sz w:val="24"/>
          <w:szCs w:val="24"/>
          <w:lang w:eastAsia="en-US"/>
        </w:rPr>
        <w:t xml:space="preserve"> </w:t>
      </w:r>
      <w:hyperlink r:id="rId29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https://fipi.ru/ege</w:t>
        </w:r>
      </w:hyperlink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7D3CC7" w:rsidRPr="007D3CC7" w:rsidRDefault="007D3CC7" w:rsidP="00726D1D">
      <w:pPr>
        <w:widowControl w:val="0"/>
        <w:numPr>
          <w:ilvl w:val="1"/>
          <w:numId w:val="1"/>
        </w:numPr>
        <w:tabs>
          <w:tab w:val="left" w:pos="1240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ОГЭ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(демоверсии,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кодификаторы,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спецификации;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открытый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банк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заданий)</w:t>
      </w:r>
      <w:r w:rsidRPr="007D3CC7">
        <w:rPr>
          <w:rFonts w:ascii="Times New Roman" w:eastAsia="Times New Roman" w:hAnsi="Times New Roman" w:cs="Times New Roman"/>
          <w:color w:val="0000FF"/>
          <w:sz w:val="24"/>
          <w:szCs w:val="24"/>
          <w:lang w:eastAsia="en-US"/>
        </w:rPr>
        <w:t xml:space="preserve"> </w:t>
      </w:r>
      <w:hyperlink r:id="rId30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https://fipi.ru/oge</w:t>
        </w:r>
      </w:hyperlink>
    </w:p>
    <w:p w:rsidR="007D3CC7" w:rsidRPr="007D3CC7" w:rsidRDefault="007D3CC7" w:rsidP="00726D1D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ГВЭ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(ГВЭ-</w:t>
      </w:r>
      <w:r w:rsidRPr="007D3C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9,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ГВЭ-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11;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тренировочные</w:t>
      </w:r>
      <w:r w:rsidRPr="007D3C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сборники)</w:t>
      </w:r>
      <w:r w:rsidRPr="007D3CC7">
        <w:rPr>
          <w:rFonts w:ascii="Times New Roman" w:eastAsia="Times New Roman" w:hAnsi="Times New Roman" w:cs="Times New Roman"/>
          <w:color w:val="0000FF"/>
          <w:spacing w:val="3"/>
          <w:sz w:val="24"/>
          <w:szCs w:val="24"/>
          <w:lang w:eastAsia="en-US"/>
        </w:rPr>
        <w:t xml:space="preserve"> </w:t>
      </w:r>
      <w:hyperlink r:id="rId31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en-US"/>
          </w:rPr>
          <w:t>https://fipi.ru/oge</w:t>
        </w:r>
      </w:hyperlink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7D3CC7" w:rsidRPr="007D3CC7" w:rsidRDefault="007D3CC7" w:rsidP="00726D1D">
      <w:pPr>
        <w:widowControl w:val="0"/>
        <w:tabs>
          <w:tab w:val="left" w:pos="1513"/>
        </w:tabs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- Навигатор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ОГЭ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ЕГЭ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hyperlink r:id="rId32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https://fipi.ru/navigator-podgotovki</w:t>
        </w:r>
      </w:hyperlink>
      <w:r w:rsidRPr="007D3CC7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;</w:t>
      </w:r>
    </w:p>
    <w:p w:rsidR="007D3CC7" w:rsidRPr="007D3CC7" w:rsidRDefault="007D3CC7" w:rsidP="00726D1D">
      <w:pPr>
        <w:widowControl w:val="0"/>
        <w:tabs>
          <w:tab w:val="left" w:pos="1513"/>
        </w:tabs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- Методическая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копилка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(для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ОГЭ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ЕГЭ;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рекомендации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учителей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высокой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долей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Pr="007D3CC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7D3CC7">
        <w:rPr>
          <w:rFonts w:ascii="Times New Roman" w:eastAsia="Times New Roman" w:hAnsi="Times New Roman" w:cs="Times New Roman"/>
          <w:spacing w:val="-67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рисками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учебной</w:t>
      </w:r>
      <w:r w:rsidRPr="007D3C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неуспешности)</w:t>
      </w:r>
      <w:r w:rsidRPr="007D3CC7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hyperlink r:id="rId33">
        <w:r w:rsidRPr="007D3CC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en-US"/>
          </w:rPr>
          <w:t>https://fipi.ru/metodicheskaya-kopilka</w:t>
        </w:r>
      </w:hyperlink>
      <w:r w:rsidRPr="007D3CC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7D3CC7" w:rsidRPr="007D3CC7" w:rsidRDefault="007D3CC7" w:rsidP="00726D1D">
      <w:pPr>
        <w:widowControl w:val="0"/>
        <w:autoSpaceDE w:val="0"/>
        <w:autoSpaceDN w:val="0"/>
        <w:spacing w:before="7"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33D03" w:rsidRDefault="00133D03" w:rsidP="00133D03">
      <w:pPr>
        <w:tabs>
          <w:tab w:val="left" w:pos="6982"/>
        </w:tabs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Методист ЦКО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Корчинская Н.В.</w:t>
      </w:r>
    </w:p>
    <w:p w:rsidR="00CA08E3" w:rsidRDefault="00CA08E3" w:rsidP="00133D03">
      <w:pPr>
        <w:tabs>
          <w:tab w:val="left" w:pos="6982"/>
        </w:tabs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A08E3" w:rsidRDefault="00CA08E3" w:rsidP="00CA08E3">
      <w:pPr>
        <w:pStyle w:val="Default"/>
      </w:pPr>
    </w:p>
    <w:sectPr w:rsidR="00CA08E3" w:rsidSect="00016EDA">
      <w:footerReference w:type="default" r:id="rId34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ABF" w:rsidRDefault="006E7ABF">
      <w:pPr>
        <w:spacing w:after="0" w:line="240" w:lineRule="auto"/>
      </w:pPr>
      <w:r>
        <w:separator/>
      </w:r>
    </w:p>
  </w:endnote>
  <w:endnote w:type="continuationSeparator" w:id="0">
    <w:p w:rsidR="006E7ABF" w:rsidRDefault="006E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8E3" w:rsidRDefault="0052671B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4121150</wp:posOffset>
              </wp:positionH>
              <wp:positionV relativeFrom="page">
                <wp:posOffset>9914255</wp:posOffset>
              </wp:positionV>
              <wp:extent cx="216535" cy="180975"/>
              <wp:effectExtent l="0" t="0" r="0" b="127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08E3" w:rsidRDefault="006E7ABF">
                          <w:pPr>
                            <w:spacing w:before="1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2671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4.5pt;margin-top:780.65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yXCqwIAAKg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" filled="f" stroked="f">
              <v:textbox inset="0,0,0,0">
                <w:txbxContent>
                  <w:p w:rsidR="00CA08E3" w:rsidRDefault="006E7ABF">
                    <w:pPr>
                      <w:spacing w:before="1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2671B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ABF" w:rsidRDefault="006E7ABF">
      <w:pPr>
        <w:spacing w:after="0" w:line="240" w:lineRule="auto"/>
      </w:pPr>
      <w:r>
        <w:separator/>
      </w:r>
    </w:p>
  </w:footnote>
  <w:footnote w:type="continuationSeparator" w:id="0">
    <w:p w:rsidR="006E7ABF" w:rsidRDefault="006E7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5754D79"/>
    <w:multiLevelType w:val="hybridMultilevel"/>
    <w:tmpl w:val="5E6620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0B2F77"/>
    <w:multiLevelType w:val="hybridMultilevel"/>
    <w:tmpl w:val="2AC89F2E"/>
    <w:lvl w:ilvl="0" w:tplc="1F58EE12">
      <w:start w:val="1"/>
      <w:numFmt w:val="decimal"/>
      <w:lvlText w:val="%1."/>
      <w:lvlJc w:val="left"/>
      <w:pPr>
        <w:ind w:left="1676" w:hanging="85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C6A922">
      <w:numFmt w:val="bullet"/>
      <w:lvlText w:val="•"/>
      <w:lvlJc w:val="left"/>
      <w:pPr>
        <w:ind w:left="2500" w:hanging="850"/>
      </w:pPr>
      <w:rPr>
        <w:rFonts w:hint="default"/>
        <w:lang w:val="ru-RU" w:eastAsia="en-US" w:bidi="ar-SA"/>
      </w:rPr>
    </w:lvl>
    <w:lvl w:ilvl="2" w:tplc="281AF580">
      <w:numFmt w:val="bullet"/>
      <w:lvlText w:val="•"/>
      <w:lvlJc w:val="left"/>
      <w:pPr>
        <w:ind w:left="3320" w:hanging="850"/>
      </w:pPr>
      <w:rPr>
        <w:rFonts w:hint="default"/>
        <w:lang w:val="ru-RU" w:eastAsia="en-US" w:bidi="ar-SA"/>
      </w:rPr>
    </w:lvl>
    <w:lvl w:ilvl="3" w:tplc="DD22E2DC">
      <w:numFmt w:val="bullet"/>
      <w:lvlText w:val="•"/>
      <w:lvlJc w:val="left"/>
      <w:pPr>
        <w:ind w:left="4141" w:hanging="850"/>
      </w:pPr>
      <w:rPr>
        <w:rFonts w:hint="default"/>
        <w:lang w:val="ru-RU" w:eastAsia="en-US" w:bidi="ar-SA"/>
      </w:rPr>
    </w:lvl>
    <w:lvl w:ilvl="4" w:tplc="BFF0E558">
      <w:numFmt w:val="bullet"/>
      <w:lvlText w:val="•"/>
      <w:lvlJc w:val="left"/>
      <w:pPr>
        <w:ind w:left="4961" w:hanging="850"/>
      </w:pPr>
      <w:rPr>
        <w:rFonts w:hint="default"/>
        <w:lang w:val="ru-RU" w:eastAsia="en-US" w:bidi="ar-SA"/>
      </w:rPr>
    </w:lvl>
    <w:lvl w:ilvl="5" w:tplc="024A4394">
      <w:numFmt w:val="bullet"/>
      <w:lvlText w:val="•"/>
      <w:lvlJc w:val="left"/>
      <w:pPr>
        <w:ind w:left="5782" w:hanging="850"/>
      </w:pPr>
      <w:rPr>
        <w:rFonts w:hint="default"/>
        <w:lang w:val="ru-RU" w:eastAsia="en-US" w:bidi="ar-SA"/>
      </w:rPr>
    </w:lvl>
    <w:lvl w:ilvl="6" w:tplc="F96E915E">
      <w:numFmt w:val="bullet"/>
      <w:lvlText w:val="•"/>
      <w:lvlJc w:val="left"/>
      <w:pPr>
        <w:ind w:left="6602" w:hanging="850"/>
      </w:pPr>
      <w:rPr>
        <w:rFonts w:hint="default"/>
        <w:lang w:val="ru-RU" w:eastAsia="en-US" w:bidi="ar-SA"/>
      </w:rPr>
    </w:lvl>
    <w:lvl w:ilvl="7" w:tplc="4F3C3D10">
      <w:numFmt w:val="bullet"/>
      <w:lvlText w:val="•"/>
      <w:lvlJc w:val="left"/>
      <w:pPr>
        <w:ind w:left="7422" w:hanging="850"/>
      </w:pPr>
      <w:rPr>
        <w:rFonts w:hint="default"/>
        <w:lang w:val="ru-RU" w:eastAsia="en-US" w:bidi="ar-SA"/>
      </w:rPr>
    </w:lvl>
    <w:lvl w:ilvl="8" w:tplc="1AD60A98">
      <w:numFmt w:val="bullet"/>
      <w:lvlText w:val="•"/>
      <w:lvlJc w:val="left"/>
      <w:pPr>
        <w:ind w:left="8243" w:hanging="850"/>
      </w:pPr>
      <w:rPr>
        <w:rFonts w:hint="default"/>
        <w:lang w:val="ru-RU" w:eastAsia="en-US" w:bidi="ar-SA"/>
      </w:rPr>
    </w:lvl>
  </w:abstractNum>
  <w:abstractNum w:abstractNumId="2" w15:restartNumberingAfterBreak="0">
    <w:nsid w:val="0D791F5F"/>
    <w:multiLevelType w:val="hybridMultilevel"/>
    <w:tmpl w:val="934A21B2"/>
    <w:lvl w:ilvl="0" w:tplc="20D8477E">
      <w:start w:val="1"/>
      <w:numFmt w:val="decimal"/>
      <w:lvlText w:val="%1."/>
      <w:lvlJc w:val="left"/>
      <w:pPr>
        <w:ind w:left="259" w:hanging="4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ADCEB14">
      <w:start w:val="3"/>
      <w:numFmt w:val="decimal"/>
      <w:lvlText w:val="%2."/>
      <w:lvlJc w:val="left"/>
      <w:pPr>
        <w:ind w:left="1702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FF0A682">
      <w:start w:val="1"/>
      <w:numFmt w:val="decimal"/>
      <w:lvlText w:val="%3."/>
      <w:lvlJc w:val="left"/>
      <w:pPr>
        <w:ind w:left="259" w:hanging="4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3AD6A794">
      <w:numFmt w:val="bullet"/>
      <w:lvlText w:val="•"/>
      <w:lvlJc w:val="left"/>
      <w:pPr>
        <w:ind w:left="1988" w:hanging="418"/>
      </w:pPr>
      <w:rPr>
        <w:rFonts w:hint="default"/>
        <w:lang w:val="ru-RU" w:eastAsia="en-US" w:bidi="ar-SA"/>
      </w:rPr>
    </w:lvl>
    <w:lvl w:ilvl="4" w:tplc="5858A588">
      <w:numFmt w:val="bullet"/>
      <w:lvlText w:val="•"/>
      <w:lvlJc w:val="left"/>
      <w:pPr>
        <w:ind w:left="3116" w:hanging="418"/>
      </w:pPr>
      <w:rPr>
        <w:rFonts w:hint="default"/>
        <w:lang w:val="ru-RU" w:eastAsia="en-US" w:bidi="ar-SA"/>
      </w:rPr>
    </w:lvl>
    <w:lvl w:ilvl="5" w:tplc="C3866D0A">
      <w:numFmt w:val="bullet"/>
      <w:lvlText w:val="•"/>
      <w:lvlJc w:val="left"/>
      <w:pPr>
        <w:ind w:left="4244" w:hanging="418"/>
      </w:pPr>
      <w:rPr>
        <w:rFonts w:hint="default"/>
        <w:lang w:val="ru-RU" w:eastAsia="en-US" w:bidi="ar-SA"/>
      </w:rPr>
    </w:lvl>
    <w:lvl w:ilvl="6" w:tplc="AEB850B4">
      <w:numFmt w:val="bullet"/>
      <w:lvlText w:val="•"/>
      <w:lvlJc w:val="left"/>
      <w:pPr>
        <w:ind w:left="5372" w:hanging="418"/>
      </w:pPr>
      <w:rPr>
        <w:rFonts w:hint="default"/>
        <w:lang w:val="ru-RU" w:eastAsia="en-US" w:bidi="ar-SA"/>
      </w:rPr>
    </w:lvl>
    <w:lvl w:ilvl="7" w:tplc="61A46118">
      <w:numFmt w:val="bullet"/>
      <w:lvlText w:val="•"/>
      <w:lvlJc w:val="left"/>
      <w:pPr>
        <w:ind w:left="6500" w:hanging="418"/>
      </w:pPr>
      <w:rPr>
        <w:rFonts w:hint="default"/>
        <w:lang w:val="ru-RU" w:eastAsia="en-US" w:bidi="ar-SA"/>
      </w:rPr>
    </w:lvl>
    <w:lvl w:ilvl="8" w:tplc="6BF895F8">
      <w:numFmt w:val="bullet"/>
      <w:lvlText w:val="•"/>
      <w:lvlJc w:val="left"/>
      <w:pPr>
        <w:ind w:left="7628" w:hanging="418"/>
      </w:pPr>
      <w:rPr>
        <w:rFonts w:hint="default"/>
        <w:lang w:val="ru-RU" w:eastAsia="en-US" w:bidi="ar-SA"/>
      </w:rPr>
    </w:lvl>
  </w:abstractNum>
  <w:abstractNum w:abstractNumId="3" w15:restartNumberingAfterBreak="0">
    <w:nsid w:val="0E1F672A"/>
    <w:multiLevelType w:val="hybridMultilevel"/>
    <w:tmpl w:val="06624778"/>
    <w:lvl w:ilvl="0" w:tplc="188E5F34">
      <w:start w:val="1"/>
      <w:numFmt w:val="decimal"/>
      <w:lvlText w:val="%1."/>
      <w:lvlJc w:val="left"/>
      <w:pPr>
        <w:ind w:left="259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9EC548C">
      <w:numFmt w:val="bullet"/>
      <w:lvlText w:val="•"/>
      <w:lvlJc w:val="left"/>
      <w:pPr>
        <w:ind w:left="1222" w:hanging="360"/>
      </w:pPr>
      <w:rPr>
        <w:rFonts w:hint="default"/>
        <w:lang w:val="ru-RU" w:eastAsia="en-US" w:bidi="ar-SA"/>
      </w:rPr>
    </w:lvl>
    <w:lvl w:ilvl="2" w:tplc="CF3A9BA8"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 w:tplc="0AA4ACEA">
      <w:numFmt w:val="bullet"/>
      <w:lvlText w:val="•"/>
      <w:lvlJc w:val="left"/>
      <w:pPr>
        <w:ind w:left="3147" w:hanging="360"/>
      </w:pPr>
      <w:rPr>
        <w:rFonts w:hint="default"/>
        <w:lang w:val="ru-RU" w:eastAsia="en-US" w:bidi="ar-SA"/>
      </w:rPr>
    </w:lvl>
    <w:lvl w:ilvl="4" w:tplc="2A3E045E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5" w:tplc="C1C2E83E">
      <w:numFmt w:val="bullet"/>
      <w:lvlText w:val="•"/>
      <w:lvlJc w:val="left"/>
      <w:pPr>
        <w:ind w:left="5072" w:hanging="360"/>
      </w:pPr>
      <w:rPr>
        <w:rFonts w:hint="default"/>
        <w:lang w:val="ru-RU" w:eastAsia="en-US" w:bidi="ar-SA"/>
      </w:rPr>
    </w:lvl>
    <w:lvl w:ilvl="6" w:tplc="19AAFD16">
      <w:numFmt w:val="bullet"/>
      <w:lvlText w:val="•"/>
      <w:lvlJc w:val="left"/>
      <w:pPr>
        <w:ind w:left="6034" w:hanging="360"/>
      </w:pPr>
      <w:rPr>
        <w:rFonts w:hint="default"/>
        <w:lang w:val="ru-RU" w:eastAsia="en-US" w:bidi="ar-SA"/>
      </w:rPr>
    </w:lvl>
    <w:lvl w:ilvl="7" w:tplc="DC228D6E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339A059A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6654BE3"/>
    <w:multiLevelType w:val="hybridMultilevel"/>
    <w:tmpl w:val="1B1C5A66"/>
    <w:lvl w:ilvl="0" w:tplc="58703C28">
      <w:numFmt w:val="bullet"/>
      <w:lvlText w:val="-"/>
      <w:lvlJc w:val="left"/>
      <w:pPr>
        <w:ind w:left="259" w:hanging="5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6CF5F6">
      <w:numFmt w:val="bullet"/>
      <w:lvlText w:val="•"/>
      <w:lvlJc w:val="left"/>
      <w:pPr>
        <w:ind w:left="1222" w:hanging="504"/>
      </w:pPr>
      <w:rPr>
        <w:rFonts w:hint="default"/>
        <w:lang w:val="ru-RU" w:eastAsia="en-US" w:bidi="ar-SA"/>
      </w:rPr>
    </w:lvl>
    <w:lvl w:ilvl="2" w:tplc="8E7CA33E">
      <w:numFmt w:val="bullet"/>
      <w:lvlText w:val="•"/>
      <w:lvlJc w:val="left"/>
      <w:pPr>
        <w:ind w:left="2184" w:hanging="504"/>
      </w:pPr>
      <w:rPr>
        <w:rFonts w:hint="default"/>
        <w:lang w:val="ru-RU" w:eastAsia="en-US" w:bidi="ar-SA"/>
      </w:rPr>
    </w:lvl>
    <w:lvl w:ilvl="3" w:tplc="FD22B468">
      <w:numFmt w:val="bullet"/>
      <w:lvlText w:val="•"/>
      <w:lvlJc w:val="left"/>
      <w:pPr>
        <w:ind w:left="3147" w:hanging="504"/>
      </w:pPr>
      <w:rPr>
        <w:rFonts w:hint="default"/>
        <w:lang w:val="ru-RU" w:eastAsia="en-US" w:bidi="ar-SA"/>
      </w:rPr>
    </w:lvl>
    <w:lvl w:ilvl="4" w:tplc="6928A6C6">
      <w:numFmt w:val="bullet"/>
      <w:lvlText w:val="•"/>
      <w:lvlJc w:val="left"/>
      <w:pPr>
        <w:ind w:left="4109" w:hanging="504"/>
      </w:pPr>
      <w:rPr>
        <w:rFonts w:hint="default"/>
        <w:lang w:val="ru-RU" w:eastAsia="en-US" w:bidi="ar-SA"/>
      </w:rPr>
    </w:lvl>
    <w:lvl w:ilvl="5" w:tplc="980A4784">
      <w:numFmt w:val="bullet"/>
      <w:lvlText w:val="•"/>
      <w:lvlJc w:val="left"/>
      <w:pPr>
        <w:ind w:left="5072" w:hanging="504"/>
      </w:pPr>
      <w:rPr>
        <w:rFonts w:hint="default"/>
        <w:lang w:val="ru-RU" w:eastAsia="en-US" w:bidi="ar-SA"/>
      </w:rPr>
    </w:lvl>
    <w:lvl w:ilvl="6" w:tplc="0F70BFC0">
      <w:numFmt w:val="bullet"/>
      <w:lvlText w:val="•"/>
      <w:lvlJc w:val="left"/>
      <w:pPr>
        <w:ind w:left="6034" w:hanging="504"/>
      </w:pPr>
      <w:rPr>
        <w:rFonts w:hint="default"/>
        <w:lang w:val="ru-RU" w:eastAsia="en-US" w:bidi="ar-SA"/>
      </w:rPr>
    </w:lvl>
    <w:lvl w:ilvl="7" w:tplc="DAEAC508">
      <w:numFmt w:val="bullet"/>
      <w:lvlText w:val="•"/>
      <w:lvlJc w:val="left"/>
      <w:pPr>
        <w:ind w:left="6996" w:hanging="504"/>
      </w:pPr>
      <w:rPr>
        <w:rFonts w:hint="default"/>
        <w:lang w:val="ru-RU" w:eastAsia="en-US" w:bidi="ar-SA"/>
      </w:rPr>
    </w:lvl>
    <w:lvl w:ilvl="8" w:tplc="4E56C52E">
      <w:numFmt w:val="bullet"/>
      <w:lvlText w:val="•"/>
      <w:lvlJc w:val="left"/>
      <w:pPr>
        <w:ind w:left="7959" w:hanging="504"/>
      </w:pPr>
      <w:rPr>
        <w:rFonts w:hint="default"/>
        <w:lang w:val="ru-RU" w:eastAsia="en-US" w:bidi="ar-SA"/>
      </w:rPr>
    </w:lvl>
  </w:abstractNum>
  <w:abstractNum w:abstractNumId="5" w15:restartNumberingAfterBreak="0">
    <w:nsid w:val="204B0E68"/>
    <w:multiLevelType w:val="hybridMultilevel"/>
    <w:tmpl w:val="FE36F48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32909E4"/>
    <w:multiLevelType w:val="hybridMultilevel"/>
    <w:tmpl w:val="26D2ABB0"/>
    <w:lvl w:ilvl="0" w:tplc="096E3392">
      <w:numFmt w:val="bullet"/>
      <w:lvlText w:val="-"/>
      <w:lvlJc w:val="left"/>
      <w:pPr>
        <w:ind w:left="687" w:hanging="284"/>
      </w:pPr>
      <w:rPr>
        <w:rFonts w:ascii="Courier New" w:eastAsia="Courier New" w:hAnsi="Courier New" w:cs="Courier New" w:hint="default"/>
        <w:w w:val="99"/>
        <w:sz w:val="28"/>
        <w:szCs w:val="28"/>
        <w:lang w:val="ru-RU" w:eastAsia="en-US" w:bidi="ar-SA"/>
      </w:rPr>
    </w:lvl>
    <w:lvl w:ilvl="1" w:tplc="E51E40B6">
      <w:numFmt w:val="bullet"/>
      <w:lvlText w:val="-"/>
      <w:lvlJc w:val="left"/>
      <w:pPr>
        <w:ind w:left="1691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4DC4864">
      <w:numFmt w:val="bullet"/>
      <w:lvlText w:val="-"/>
      <w:lvlJc w:val="left"/>
      <w:pPr>
        <w:ind w:left="1109" w:hanging="2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8C76266C">
      <w:numFmt w:val="bullet"/>
      <w:lvlText w:val=""/>
      <w:lvlJc w:val="left"/>
      <w:pPr>
        <w:ind w:left="1196" w:hanging="2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4" w:tplc="84645778">
      <w:numFmt w:val="bullet"/>
      <w:lvlText w:val="•"/>
      <w:lvlJc w:val="left"/>
      <w:pPr>
        <w:ind w:left="2869" w:hanging="226"/>
      </w:pPr>
      <w:rPr>
        <w:rFonts w:hint="default"/>
        <w:lang w:val="ru-RU" w:eastAsia="en-US" w:bidi="ar-SA"/>
      </w:rPr>
    </w:lvl>
    <w:lvl w:ilvl="5" w:tplc="1DE0A404">
      <w:numFmt w:val="bullet"/>
      <w:lvlText w:val="•"/>
      <w:lvlJc w:val="left"/>
      <w:pPr>
        <w:ind w:left="4038" w:hanging="226"/>
      </w:pPr>
      <w:rPr>
        <w:rFonts w:hint="default"/>
        <w:lang w:val="ru-RU" w:eastAsia="en-US" w:bidi="ar-SA"/>
      </w:rPr>
    </w:lvl>
    <w:lvl w:ilvl="6" w:tplc="D032A250">
      <w:numFmt w:val="bullet"/>
      <w:lvlText w:val="•"/>
      <w:lvlJc w:val="left"/>
      <w:pPr>
        <w:ind w:left="5207" w:hanging="226"/>
      </w:pPr>
      <w:rPr>
        <w:rFonts w:hint="default"/>
        <w:lang w:val="ru-RU" w:eastAsia="en-US" w:bidi="ar-SA"/>
      </w:rPr>
    </w:lvl>
    <w:lvl w:ilvl="7" w:tplc="5E323136">
      <w:numFmt w:val="bullet"/>
      <w:lvlText w:val="•"/>
      <w:lvlJc w:val="left"/>
      <w:pPr>
        <w:ind w:left="6376" w:hanging="226"/>
      </w:pPr>
      <w:rPr>
        <w:rFonts w:hint="default"/>
        <w:lang w:val="ru-RU" w:eastAsia="en-US" w:bidi="ar-SA"/>
      </w:rPr>
    </w:lvl>
    <w:lvl w:ilvl="8" w:tplc="4B52E884">
      <w:numFmt w:val="bullet"/>
      <w:lvlText w:val="•"/>
      <w:lvlJc w:val="left"/>
      <w:pPr>
        <w:ind w:left="7545" w:hanging="226"/>
      </w:pPr>
      <w:rPr>
        <w:rFonts w:hint="default"/>
        <w:lang w:val="ru-RU" w:eastAsia="en-US" w:bidi="ar-SA"/>
      </w:rPr>
    </w:lvl>
  </w:abstractNum>
  <w:abstractNum w:abstractNumId="7" w15:restartNumberingAfterBreak="0">
    <w:nsid w:val="23798F35"/>
    <w:multiLevelType w:val="hybridMultilevel"/>
    <w:tmpl w:val="798AF4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E02A5B"/>
    <w:multiLevelType w:val="multilevel"/>
    <w:tmpl w:val="FCD88D7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8166221"/>
    <w:multiLevelType w:val="hybridMultilevel"/>
    <w:tmpl w:val="F53E48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E5C2CBC"/>
    <w:multiLevelType w:val="hybridMultilevel"/>
    <w:tmpl w:val="D9C63AA8"/>
    <w:lvl w:ilvl="0" w:tplc="C51E924E">
      <w:start w:val="1"/>
      <w:numFmt w:val="decimal"/>
      <w:lvlText w:val="%1)"/>
      <w:lvlJc w:val="left"/>
      <w:pPr>
        <w:ind w:left="127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C500032">
      <w:numFmt w:val="bullet"/>
      <w:lvlText w:val="•"/>
      <w:lvlJc w:val="left"/>
      <w:pPr>
        <w:ind w:left="2140" w:hanging="303"/>
      </w:pPr>
      <w:rPr>
        <w:rFonts w:hint="default"/>
        <w:lang w:val="ru-RU" w:eastAsia="en-US" w:bidi="ar-SA"/>
      </w:rPr>
    </w:lvl>
    <w:lvl w:ilvl="2" w:tplc="F848A5DE">
      <w:numFmt w:val="bullet"/>
      <w:lvlText w:val="•"/>
      <w:lvlJc w:val="left"/>
      <w:pPr>
        <w:ind w:left="3000" w:hanging="303"/>
      </w:pPr>
      <w:rPr>
        <w:rFonts w:hint="default"/>
        <w:lang w:val="ru-RU" w:eastAsia="en-US" w:bidi="ar-SA"/>
      </w:rPr>
    </w:lvl>
    <w:lvl w:ilvl="3" w:tplc="9E887136">
      <w:numFmt w:val="bullet"/>
      <w:lvlText w:val="•"/>
      <w:lvlJc w:val="left"/>
      <w:pPr>
        <w:ind w:left="3861" w:hanging="303"/>
      </w:pPr>
      <w:rPr>
        <w:rFonts w:hint="default"/>
        <w:lang w:val="ru-RU" w:eastAsia="en-US" w:bidi="ar-SA"/>
      </w:rPr>
    </w:lvl>
    <w:lvl w:ilvl="4" w:tplc="842E4D4C">
      <w:numFmt w:val="bullet"/>
      <w:lvlText w:val="•"/>
      <w:lvlJc w:val="left"/>
      <w:pPr>
        <w:ind w:left="4721" w:hanging="303"/>
      </w:pPr>
      <w:rPr>
        <w:rFonts w:hint="default"/>
        <w:lang w:val="ru-RU" w:eastAsia="en-US" w:bidi="ar-SA"/>
      </w:rPr>
    </w:lvl>
    <w:lvl w:ilvl="5" w:tplc="C0BEB75E">
      <w:numFmt w:val="bullet"/>
      <w:lvlText w:val="•"/>
      <w:lvlJc w:val="left"/>
      <w:pPr>
        <w:ind w:left="5582" w:hanging="303"/>
      </w:pPr>
      <w:rPr>
        <w:rFonts w:hint="default"/>
        <w:lang w:val="ru-RU" w:eastAsia="en-US" w:bidi="ar-SA"/>
      </w:rPr>
    </w:lvl>
    <w:lvl w:ilvl="6" w:tplc="3470095E">
      <w:numFmt w:val="bullet"/>
      <w:lvlText w:val="•"/>
      <w:lvlJc w:val="left"/>
      <w:pPr>
        <w:ind w:left="6442" w:hanging="303"/>
      </w:pPr>
      <w:rPr>
        <w:rFonts w:hint="default"/>
        <w:lang w:val="ru-RU" w:eastAsia="en-US" w:bidi="ar-SA"/>
      </w:rPr>
    </w:lvl>
    <w:lvl w:ilvl="7" w:tplc="DCC4E6E2">
      <w:numFmt w:val="bullet"/>
      <w:lvlText w:val="•"/>
      <w:lvlJc w:val="left"/>
      <w:pPr>
        <w:ind w:left="7302" w:hanging="303"/>
      </w:pPr>
      <w:rPr>
        <w:rFonts w:hint="default"/>
        <w:lang w:val="ru-RU" w:eastAsia="en-US" w:bidi="ar-SA"/>
      </w:rPr>
    </w:lvl>
    <w:lvl w:ilvl="8" w:tplc="0A4ED592">
      <w:numFmt w:val="bullet"/>
      <w:lvlText w:val="•"/>
      <w:lvlJc w:val="left"/>
      <w:pPr>
        <w:ind w:left="8163" w:hanging="303"/>
      </w:pPr>
      <w:rPr>
        <w:rFonts w:hint="default"/>
        <w:lang w:val="ru-RU" w:eastAsia="en-US" w:bidi="ar-SA"/>
      </w:rPr>
    </w:lvl>
  </w:abstractNum>
  <w:abstractNum w:abstractNumId="11" w15:restartNumberingAfterBreak="0">
    <w:nsid w:val="2F9A7284"/>
    <w:multiLevelType w:val="hybridMultilevel"/>
    <w:tmpl w:val="15A4B7B2"/>
    <w:lvl w:ilvl="0" w:tplc="87C40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D5701"/>
    <w:multiLevelType w:val="hybridMultilevel"/>
    <w:tmpl w:val="EE4A2E8A"/>
    <w:lvl w:ilvl="0" w:tplc="B3BA90AC">
      <w:start w:val="1"/>
      <w:numFmt w:val="decimal"/>
      <w:lvlText w:val="%1."/>
      <w:lvlJc w:val="left"/>
      <w:pPr>
        <w:ind w:left="965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C4E0D50">
      <w:numFmt w:val="bullet"/>
      <w:lvlText w:val="•"/>
      <w:lvlJc w:val="left"/>
      <w:pPr>
        <w:ind w:left="1852" w:hanging="279"/>
      </w:pPr>
      <w:rPr>
        <w:rFonts w:hint="default"/>
        <w:lang w:val="ru-RU" w:eastAsia="en-US" w:bidi="ar-SA"/>
      </w:rPr>
    </w:lvl>
    <w:lvl w:ilvl="2" w:tplc="FC5279FE">
      <w:numFmt w:val="bullet"/>
      <w:lvlText w:val="•"/>
      <w:lvlJc w:val="left"/>
      <w:pPr>
        <w:ind w:left="2744" w:hanging="279"/>
      </w:pPr>
      <w:rPr>
        <w:rFonts w:hint="default"/>
        <w:lang w:val="ru-RU" w:eastAsia="en-US" w:bidi="ar-SA"/>
      </w:rPr>
    </w:lvl>
    <w:lvl w:ilvl="3" w:tplc="8A36D08E">
      <w:numFmt w:val="bullet"/>
      <w:lvlText w:val="•"/>
      <w:lvlJc w:val="left"/>
      <w:pPr>
        <w:ind w:left="3637" w:hanging="279"/>
      </w:pPr>
      <w:rPr>
        <w:rFonts w:hint="default"/>
        <w:lang w:val="ru-RU" w:eastAsia="en-US" w:bidi="ar-SA"/>
      </w:rPr>
    </w:lvl>
    <w:lvl w:ilvl="4" w:tplc="7A4AF20C">
      <w:numFmt w:val="bullet"/>
      <w:lvlText w:val="•"/>
      <w:lvlJc w:val="left"/>
      <w:pPr>
        <w:ind w:left="4529" w:hanging="279"/>
      </w:pPr>
      <w:rPr>
        <w:rFonts w:hint="default"/>
        <w:lang w:val="ru-RU" w:eastAsia="en-US" w:bidi="ar-SA"/>
      </w:rPr>
    </w:lvl>
    <w:lvl w:ilvl="5" w:tplc="5A6C4F7E">
      <w:numFmt w:val="bullet"/>
      <w:lvlText w:val="•"/>
      <w:lvlJc w:val="left"/>
      <w:pPr>
        <w:ind w:left="5422" w:hanging="279"/>
      </w:pPr>
      <w:rPr>
        <w:rFonts w:hint="default"/>
        <w:lang w:val="ru-RU" w:eastAsia="en-US" w:bidi="ar-SA"/>
      </w:rPr>
    </w:lvl>
    <w:lvl w:ilvl="6" w:tplc="EE9A27FA">
      <w:numFmt w:val="bullet"/>
      <w:lvlText w:val="•"/>
      <w:lvlJc w:val="left"/>
      <w:pPr>
        <w:ind w:left="6314" w:hanging="279"/>
      </w:pPr>
      <w:rPr>
        <w:rFonts w:hint="default"/>
        <w:lang w:val="ru-RU" w:eastAsia="en-US" w:bidi="ar-SA"/>
      </w:rPr>
    </w:lvl>
    <w:lvl w:ilvl="7" w:tplc="1EC02360">
      <w:numFmt w:val="bullet"/>
      <w:lvlText w:val="•"/>
      <w:lvlJc w:val="left"/>
      <w:pPr>
        <w:ind w:left="7206" w:hanging="279"/>
      </w:pPr>
      <w:rPr>
        <w:rFonts w:hint="default"/>
        <w:lang w:val="ru-RU" w:eastAsia="en-US" w:bidi="ar-SA"/>
      </w:rPr>
    </w:lvl>
    <w:lvl w:ilvl="8" w:tplc="7782202C">
      <w:numFmt w:val="bullet"/>
      <w:lvlText w:val="•"/>
      <w:lvlJc w:val="left"/>
      <w:pPr>
        <w:ind w:left="8099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216C375"/>
    <w:multiLevelType w:val="hybridMultilevel"/>
    <w:tmpl w:val="8546F5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05F2C16"/>
    <w:multiLevelType w:val="hybridMultilevel"/>
    <w:tmpl w:val="DE62F63E"/>
    <w:lvl w:ilvl="0" w:tplc="38FA5F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C011A1"/>
    <w:multiLevelType w:val="hybridMultilevel"/>
    <w:tmpl w:val="A7BC506A"/>
    <w:lvl w:ilvl="0" w:tplc="5134A684">
      <w:start w:val="2"/>
      <w:numFmt w:val="decimal"/>
      <w:lvlText w:val="%1"/>
      <w:lvlJc w:val="left"/>
      <w:pPr>
        <w:ind w:left="1344" w:hanging="494"/>
      </w:pPr>
      <w:rPr>
        <w:rFonts w:hint="default"/>
        <w:lang w:val="ru-RU" w:eastAsia="en-US" w:bidi="ar-SA"/>
      </w:rPr>
    </w:lvl>
    <w:lvl w:ilvl="1" w:tplc="8AEE4F12">
      <w:numFmt w:val="none"/>
      <w:lvlText w:val=""/>
      <w:lvlJc w:val="left"/>
      <w:pPr>
        <w:tabs>
          <w:tab w:val="num" w:pos="360"/>
        </w:tabs>
      </w:pPr>
    </w:lvl>
    <w:lvl w:ilvl="2" w:tplc="C83E7A1E">
      <w:numFmt w:val="bullet"/>
      <w:lvlText w:val="•"/>
      <w:lvlJc w:val="left"/>
      <w:pPr>
        <w:ind w:left="3048" w:hanging="494"/>
      </w:pPr>
      <w:rPr>
        <w:rFonts w:hint="default"/>
        <w:lang w:val="ru-RU" w:eastAsia="en-US" w:bidi="ar-SA"/>
      </w:rPr>
    </w:lvl>
    <w:lvl w:ilvl="3" w:tplc="6C70A242">
      <w:numFmt w:val="bullet"/>
      <w:lvlText w:val="•"/>
      <w:lvlJc w:val="left"/>
      <w:pPr>
        <w:ind w:left="3903" w:hanging="494"/>
      </w:pPr>
      <w:rPr>
        <w:rFonts w:hint="default"/>
        <w:lang w:val="ru-RU" w:eastAsia="en-US" w:bidi="ar-SA"/>
      </w:rPr>
    </w:lvl>
    <w:lvl w:ilvl="4" w:tplc="3DE26338">
      <w:numFmt w:val="bullet"/>
      <w:lvlText w:val="•"/>
      <w:lvlJc w:val="left"/>
      <w:pPr>
        <w:ind w:left="4757" w:hanging="494"/>
      </w:pPr>
      <w:rPr>
        <w:rFonts w:hint="default"/>
        <w:lang w:val="ru-RU" w:eastAsia="en-US" w:bidi="ar-SA"/>
      </w:rPr>
    </w:lvl>
    <w:lvl w:ilvl="5" w:tplc="E0721FEE">
      <w:numFmt w:val="bullet"/>
      <w:lvlText w:val="•"/>
      <w:lvlJc w:val="left"/>
      <w:pPr>
        <w:ind w:left="5612" w:hanging="494"/>
      </w:pPr>
      <w:rPr>
        <w:rFonts w:hint="default"/>
        <w:lang w:val="ru-RU" w:eastAsia="en-US" w:bidi="ar-SA"/>
      </w:rPr>
    </w:lvl>
    <w:lvl w:ilvl="6" w:tplc="352AD850">
      <w:numFmt w:val="bullet"/>
      <w:lvlText w:val="•"/>
      <w:lvlJc w:val="left"/>
      <w:pPr>
        <w:ind w:left="6466" w:hanging="494"/>
      </w:pPr>
      <w:rPr>
        <w:rFonts w:hint="default"/>
        <w:lang w:val="ru-RU" w:eastAsia="en-US" w:bidi="ar-SA"/>
      </w:rPr>
    </w:lvl>
    <w:lvl w:ilvl="7" w:tplc="1A84A4AE">
      <w:numFmt w:val="bullet"/>
      <w:lvlText w:val="•"/>
      <w:lvlJc w:val="left"/>
      <w:pPr>
        <w:ind w:left="7320" w:hanging="494"/>
      </w:pPr>
      <w:rPr>
        <w:rFonts w:hint="default"/>
        <w:lang w:val="ru-RU" w:eastAsia="en-US" w:bidi="ar-SA"/>
      </w:rPr>
    </w:lvl>
    <w:lvl w:ilvl="8" w:tplc="559A6C70">
      <w:numFmt w:val="bullet"/>
      <w:lvlText w:val="•"/>
      <w:lvlJc w:val="left"/>
      <w:pPr>
        <w:ind w:left="8175" w:hanging="494"/>
      </w:pPr>
      <w:rPr>
        <w:rFonts w:hint="default"/>
        <w:lang w:val="ru-RU" w:eastAsia="en-US" w:bidi="ar-SA"/>
      </w:rPr>
    </w:lvl>
  </w:abstractNum>
  <w:abstractNum w:abstractNumId="16" w15:restartNumberingAfterBreak="0">
    <w:nsid w:val="4C813B1A"/>
    <w:multiLevelType w:val="hybridMultilevel"/>
    <w:tmpl w:val="2B582DDC"/>
    <w:lvl w:ilvl="0" w:tplc="B69CEDFC">
      <w:start w:val="1"/>
      <w:numFmt w:val="decimal"/>
      <w:lvlText w:val="%1."/>
      <w:lvlJc w:val="left"/>
      <w:pPr>
        <w:ind w:left="259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2608A2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2" w:tplc="9A2404FE">
      <w:numFmt w:val="bullet"/>
      <w:lvlText w:val="•"/>
      <w:lvlJc w:val="left"/>
      <w:pPr>
        <w:ind w:left="2184" w:hanging="284"/>
      </w:pPr>
      <w:rPr>
        <w:rFonts w:hint="default"/>
        <w:lang w:val="ru-RU" w:eastAsia="en-US" w:bidi="ar-SA"/>
      </w:rPr>
    </w:lvl>
    <w:lvl w:ilvl="3" w:tplc="FAECD2E4">
      <w:numFmt w:val="bullet"/>
      <w:lvlText w:val="•"/>
      <w:lvlJc w:val="left"/>
      <w:pPr>
        <w:ind w:left="3147" w:hanging="284"/>
      </w:pPr>
      <w:rPr>
        <w:rFonts w:hint="default"/>
        <w:lang w:val="ru-RU" w:eastAsia="en-US" w:bidi="ar-SA"/>
      </w:rPr>
    </w:lvl>
    <w:lvl w:ilvl="4" w:tplc="09C63C30">
      <w:numFmt w:val="bullet"/>
      <w:lvlText w:val="•"/>
      <w:lvlJc w:val="left"/>
      <w:pPr>
        <w:ind w:left="4109" w:hanging="284"/>
      </w:pPr>
      <w:rPr>
        <w:rFonts w:hint="default"/>
        <w:lang w:val="ru-RU" w:eastAsia="en-US" w:bidi="ar-SA"/>
      </w:rPr>
    </w:lvl>
    <w:lvl w:ilvl="5" w:tplc="8460D3DC">
      <w:numFmt w:val="bullet"/>
      <w:lvlText w:val="•"/>
      <w:lvlJc w:val="left"/>
      <w:pPr>
        <w:ind w:left="5072" w:hanging="284"/>
      </w:pPr>
      <w:rPr>
        <w:rFonts w:hint="default"/>
        <w:lang w:val="ru-RU" w:eastAsia="en-US" w:bidi="ar-SA"/>
      </w:rPr>
    </w:lvl>
    <w:lvl w:ilvl="6" w:tplc="400465E4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6B483F6C">
      <w:numFmt w:val="bullet"/>
      <w:lvlText w:val="•"/>
      <w:lvlJc w:val="left"/>
      <w:pPr>
        <w:ind w:left="6996" w:hanging="284"/>
      </w:pPr>
      <w:rPr>
        <w:rFonts w:hint="default"/>
        <w:lang w:val="ru-RU" w:eastAsia="en-US" w:bidi="ar-SA"/>
      </w:rPr>
    </w:lvl>
    <w:lvl w:ilvl="8" w:tplc="945E5D0C">
      <w:numFmt w:val="bullet"/>
      <w:lvlText w:val="•"/>
      <w:lvlJc w:val="left"/>
      <w:pPr>
        <w:ind w:left="7959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6F41091"/>
    <w:multiLevelType w:val="hybridMultilevel"/>
    <w:tmpl w:val="92BA51DA"/>
    <w:lvl w:ilvl="0" w:tplc="7C9CEFB8">
      <w:start w:val="1"/>
      <w:numFmt w:val="decimal"/>
      <w:lvlText w:val="%1)"/>
      <w:lvlJc w:val="left"/>
      <w:pPr>
        <w:ind w:left="259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0307D04">
      <w:numFmt w:val="bullet"/>
      <w:lvlText w:val="-"/>
      <w:lvlJc w:val="left"/>
      <w:pPr>
        <w:ind w:left="259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2C428E6">
      <w:numFmt w:val="bullet"/>
      <w:lvlText w:val="•"/>
      <w:lvlJc w:val="left"/>
      <w:pPr>
        <w:ind w:left="2184" w:hanging="298"/>
      </w:pPr>
      <w:rPr>
        <w:rFonts w:hint="default"/>
        <w:lang w:val="ru-RU" w:eastAsia="en-US" w:bidi="ar-SA"/>
      </w:rPr>
    </w:lvl>
    <w:lvl w:ilvl="3" w:tplc="7FA2D974">
      <w:numFmt w:val="bullet"/>
      <w:lvlText w:val="•"/>
      <w:lvlJc w:val="left"/>
      <w:pPr>
        <w:ind w:left="3147" w:hanging="298"/>
      </w:pPr>
      <w:rPr>
        <w:rFonts w:hint="default"/>
        <w:lang w:val="ru-RU" w:eastAsia="en-US" w:bidi="ar-SA"/>
      </w:rPr>
    </w:lvl>
    <w:lvl w:ilvl="4" w:tplc="DFE62082">
      <w:numFmt w:val="bullet"/>
      <w:lvlText w:val="•"/>
      <w:lvlJc w:val="left"/>
      <w:pPr>
        <w:ind w:left="4109" w:hanging="298"/>
      </w:pPr>
      <w:rPr>
        <w:rFonts w:hint="default"/>
        <w:lang w:val="ru-RU" w:eastAsia="en-US" w:bidi="ar-SA"/>
      </w:rPr>
    </w:lvl>
    <w:lvl w:ilvl="5" w:tplc="8BF8165A">
      <w:numFmt w:val="bullet"/>
      <w:lvlText w:val="•"/>
      <w:lvlJc w:val="left"/>
      <w:pPr>
        <w:ind w:left="5072" w:hanging="298"/>
      </w:pPr>
      <w:rPr>
        <w:rFonts w:hint="default"/>
        <w:lang w:val="ru-RU" w:eastAsia="en-US" w:bidi="ar-SA"/>
      </w:rPr>
    </w:lvl>
    <w:lvl w:ilvl="6" w:tplc="0170A096">
      <w:numFmt w:val="bullet"/>
      <w:lvlText w:val="•"/>
      <w:lvlJc w:val="left"/>
      <w:pPr>
        <w:ind w:left="6034" w:hanging="298"/>
      </w:pPr>
      <w:rPr>
        <w:rFonts w:hint="default"/>
        <w:lang w:val="ru-RU" w:eastAsia="en-US" w:bidi="ar-SA"/>
      </w:rPr>
    </w:lvl>
    <w:lvl w:ilvl="7" w:tplc="24542C86">
      <w:numFmt w:val="bullet"/>
      <w:lvlText w:val="•"/>
      <w:lvlJc w:val="left"/>
      <w:pPr>
        <w:ind w:left="6996" w:hanging="298"/>
      </w:pPr>
      <w:rPr>
        <w:rFonts w:hint="default"/>
        <w:lang w:val="ru-RU" w:eastAsia="en-US" w:bidi="ar-SA"/>
      </w:rPr>
    </w:lvl>
    <w:lvl w:ilvl="8" w:tplc="589A63EA">
      <w:numFmt w:val="bullet"/>
      <w:lvlText w:val="•"/>
      <w:lvlJc w:val="left"/>
      <w:pPr>
        <w:ind w:left="7959" w:hanging="298"/>
      </w:pPr>
      <w:rPr>
        <w:rFonts w:hint="default"/>
        <w:lang w:val="ru-RU" w:eastAsia="en-US" w:bidi="ar-SA"/>
      </w:rPr>
    </w:lvl>
  </w:abstractNum>
  <w:abstractNum w:abstractNumId="18" w15:restartNumberingAfterBreak="0">
    <w:nsid w:val="57175C07"/>
    <w:multiLevelType w:val="hybridMultilevel"/>
    <w:tmpl w:val="9AF8A6FA"/>
    <w:lvl w:ilvl="0" w:tplc="31028AE4">
      <w:start w:val="1"/>
      <w:numFmt w:val="decimal"/>
      <w:lvlText w:val="%1."/>
      <w:lvlJc w:val="left"/>
      <w:pPr>
        <w:ind w:left="259" w:hanging="4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68A76C">
      <w:numFmt w:val="bullet"/>
      <w:lvlText w:val="•"/>
      <w:lvlJc w:val="left"/>
      <w:pPr>
        <w:ind w:left="1222" w:hanging="418"/>
      </w:pPr>
      <w:rPr>
        <w:rFonts w:hint="default"/>
        <w:lang w:val="ru-RU" w:eastAsia="en-US" w:bidi="ar-SA"/>
      </w:rPr>
    </w:lvl>
    <w:lvl w:ilvl="2" w:tplc="60DEA868">
      <w:numFmt w:val="bullet"/>
      <w:lvlText w:val="•"/>
      <w:lvlJc w:val="left"/>
      <w:pPr>
        <w:ind w:left="2184" w:hanging="418"/>
      </w:pPr>
      <w:rPr>
        <w:rFonts w:hint="default"/>
        <w:lang w:val="ru-RU" w:eastAsia="en-US" w:bidi="ar-SA"/>
      </w:rPr>
    </w:lvl>
    <w:lvl w:ilvl="3" w:tplc="11BA8BCA">
      <w:numFmt w:val="bullet"/>
      <w:lvlText w:val="•"/>
      <w:lvlJc w:val="left"/>
      <w:pPr>
        <w:ind w:left="3147" w:hanging="418"/>
      </w:pPr>
      <w:rPr>
        <w:rFonts w:hint="default"/>
        <w:lang w:val="ru-RU" w:eastAsia="en-US" w:bidi="ar-SA"/>
      </w:rPr>
    </w:lvl>
    <w:lvl w:ilvl="4" w:tplc="598A737C">
      <w:numFmt w:val="bullet"/>
      <w:lvlText w:val="•"/>
      <w:lvlJc w:val="left"/>
      <w:pPr>
        <w:ind w:left="4109" w:hanging="418"/>
      </w:pPr>
      <w:rPr>
        <w:rFonts w:hint="default"/>
        <w:lang w:val="ru-RU" w:eastAsia="en-US" w:bidi="ar-SA"/>
      </w:rPr>
    </w:lvl>
    <w:lvl w:ilvl="5" w:tplc="E7DEC896">
      <w:numFmt w:val="bullet"/>
      <w:lvlText w:val="•"/>
      <w:lvlJc w:val="left"/>
      <w:pPr>
        <w:ind w:left="5072" w:hanging="418"/>
      </w:pPr>
      <w:rPr>
        <w:rFonts w:hint="default"/>
        <w:lang w:val="ru-RU" w:eastAsia="en-US" w:bidi="ar-SA"/>
      </w:rPr>
    </w:lvl>
    <w:lvl w:ilvl="6" w:tplc="CD1A1EA6">
      <w:numFmt w:val="bullet"/>
      <w:lvlText w:val="•"/>
      <w:lvlJc w:val="left"/>
      <w:pPr>
        <w:ind w:left="6034" w:hanging="418"/>
      </w:pPr>
      <w:rPr>
        <w:rFonts w:hint="default"/>
        <w:lang w:val="ru-RU" w:eastAsia="en-US" w:bidi="ar-SA"/>
      </w:rPr>
    </w:lvl>
    <w:lvl w:ilvl="7" w:tplc="0EAA0B82">
      <w:numFmt w:val="bullet"/>
      <w:lvlText w:val="•"/>
      <w:lvlJc w:val="left"/>
      <w:pPr>
        <w:ind w:left="6996" w:hanging="418"/>
      </w:pPr>
      <w:rPr>
        <w:rFonts w:hint="default"/>
        <w:lang w:val="ru-RU" w:eastAsia="en-US" w:bidi="ar-SA"/>
      </w:rPr>
    </w:lvl>
    <w:lvl w:ilvl="8" w:tplc="E1CE285C">
      <w:numFmt w:val="bullet"/>
      <w:lvlText w:val="•"/>
      <w:lvlJc w:val="left"/>
      <w:pPr>
        <w:ind w:left="7959" w:hanging="418"/>
      </w:pPr>
      <w:rPr>
        <w:rFonts w:hint="default"/>
        <w:lang w:val="ru-RU" w:eastAsia="en-US" w:bidi="ar-SA"/>
      </w:rPr>
    </w:lvl>
  </w:abstractNum>
  <w:abstractNum w:abstractNumId="19" w15:restartNumberingAfterBreak="0">
    <w:nsid w:val="59F54BF5"/>
    <w:multiLevelType w:val="hybridMultilevel"/>
    <w:tmpl w:val="5C2216E0"/>
    <w:lvl w:ilvl="0" w:tplc="174C114C">
      <w:numFmt w:val="bullet"/>
      <w:lvlText w:val="-"/>
      <w:lvlJc w:val="left"/>
      <w:pPr>
        <w:ind w:left="259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9846EA4">
      <w:numFmt w:val="bullet"/>
      <w:lvlText w:val="•"/>
      <w:lvlJc w:val="left"/>
      <w:pPr>
        <w:ind w:left="1222" w:hanging="476"/>
      </w:pPr>
      <w:rPr>
        <w:rFonts w:hint="default"/>
        <w:lang w:val="ru-RU" w:eastAsia="en-US" w:bidi="ar-SA"/>
      </w:rPr>
    </w:lvl>
    <w:lvl w:ilvl="2" w:tplc="F14230C0">
      <w:numFmt w:val="bullet"/>
      <w:lvlText w:val="•"/>
      <w:lvlJc w:val="left"/>
      <w:pPr>
        <w:ind w:left="2184" w:hanging="476"/>
      </w:pPr>
      <w:rPr>
        <w:rFonts w:hint="default"/>
        <w:lang w:val="ru-RU" w:eastAsia="en-US" w:bidi="ar-SA"/>
      </w:rPr>
    </w:lvl>
    <w:lvl w:ilvl="3" w:tplc="C032EF14">
      <w:numFmt w:val="bullet"/>
      <w:lvlText w:val="•"/>
      <w:lvlJc w:val="left"/>
      <w:pPr>
        <w:ind w:left="3147" w:hanging="476"/>
      </w:pPr>
      <w:rPr>
        <w:rFonts w:hint="default"/>
        <w:lang w:val="ru-RU" w:eastAsia="en-US" w:bidi="ar-SA"/>
      </w:rPr>
    </w:lvl>
    <w:lvl w:ilvl="4" w:tplc="7BCC9D2A">
      <w:numFmt w:val="bullet"/>
      <w:lvlText w:val="•"/>
      <w:lvlJc w:val="left"/>
      <w:pPr>
        <w:ind w:left="4109" w:hanging="476"/>
      </w:pPr>
      <w:rPr>
        <w:rFonts w:hint="default"/>
        <w:lang w:val="ru-RU" w:eastAsia="en-US" w:bidi="ar-SA"/>
      </w:rPr>
    </w:lvl>
    <w:lvl w:ilvl="5" w:tplc="F7F282AE">
      <w:numFmt w:val="bullet"/>
      <w:lvlText w:val="•"/>
      <w:lvlJc w:val="left"/>
      <w:pPr>
        <w:ind w:left="5072" w:hanging="476"/>
      </w:pPr>
      <w:rPr>
        <w:rFonts w:hint="default"/>
        <w:lang w:val="ru-RU" w:eastAsia="en-US" w:bidi="ar-SA"/>
      </w:rPr>
    </w:lvl>
    <w:lvl w:ilvl="6" w:tplc="B95A237C">
      <w:numFmt w:val="bullet"/>
      <w:lvlText w:val="•"/>
      <w:lvlJc w:val="left"/>
      <w:pPr>
        <w:ind w:left="6034" w:hanging="476"/>
      </w:pPr>
      <w:rPr>
        <w:rFonts w:hint="default"/>
        <w:lang w:val="ru-RU" w:eastAsia="en-US" w:bidi="ar-SA"/>
      </w:rPr>
    </w:lvl>
    <w:lvl w:ilvl="7" w:tplc="AD24F404">
      <w:numFmt w:val="bullet"/>
      <w:lvlText w:val="•"/>
      <w:lvlJc w:val="left"/>
      <w:pPr>
        <w:ind w:left="6996" w:hanging="476"/>
      </w:pPr>
      <w:rPr>
        <w:rFonts w:hint="default"/>
        <w:lang w:val="ru-RU" w:eastAsia="en-US" w:bidi="ar-SA"/>
      </w:rPr>
    </w:lvl>
    <w:lvl w:ilvl="8" w:tplc="D9F4F98E">
      <w:numFmt w:val="bullet"/>
      <w:lvlText w:val="•"/>
      <w:lvlJc w:val="left"/>
      <w:pPr>
        <w:ind w:left="7959" w:hanging="476"/>
      </w:pPr>
      <w:rPr>
        <w:rFonts w:hint="default"/>
        <w:lang w:val="ru-RU" w:eastAsia="en-US" w:bidi="ar-SA"/>
      </w:rPr>
    </w:lvl>
  </w:abstractNum>
  <w:abstractNum w:abstractNumId="20" w15:restartNumberingAfterBreak="0">
    <w:nsid w:val="5AAB23C8"/>
    <w:multiLevelType w:val="hybridMultilevel"/>
    <w:tmpl w:val="ABCAFFBC"/>
    <w:lvl w:ilvl="0" w:tplc="92229F3A">
      <w:start w:val="15"/>
      <w:numFmt w:val="decimal"/>
      <w:lvlText w:val="%1."/>
      <w:lvlJc w:val="left"/>
      <w:pPr>
        <w:ind w:left="259" w:hanging="5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8C0CD74">
      <w:start w:val="1"/>
      <w:numFmt w:val="decimal"/>
      <w:lvlText w:val="%2."/>
      <w:lvlJc w:val="left"/>
      <w:pPr>
        <w:ind w:left="259" w:hanging="47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824C770">
      <w:numFmt w:val="bullet"/>
      <w:lvlText w:val="•"/>
      <w:lvlJc w:val="left"/>
      <w:pPr>
        <w:ind w:left="2184" w:hanging="471"/>
      </w:pPr>
      <w:rPr>
        <w:rFonts w:hint="default"/>
        <w:lang w:val="ru-RU" w:eastAsia="en-US" w:bidi="ar-SA"/>
      </w:rPr>
    </w:lvl>
    <w:lvl w:ilvl="3" w:tplc="B58C6580">
      <w:numFmt w:val="bullet"/>
      <w:lvlText w:val="•"/>
      <w:lvlJc w:val="left"/>
      <w:pPr>
        <w:ind w:left="3147" w:hanging="471"/>
      </w:pPr>
      <w:rPr>
        <w:rFonts w:hint="default"/>
        <w:lang w:val="ru-RU" w:eastAsia="en-US" w:bidi="ar-SA"/>
      </w:rPr>
    </w:lvl>
    <w:lvl w:ilvl="4" w:tplc="3AD66F5C">
      <w:numFmt w:val="bullet"/>
      <w:lvlText w:val="•"/>
      <w:lvlJc w:val="left"/>
      <w:pPr>
        <w:ind w:left="4109" w:hanging="471"/>
      </w:pPr>
      <w:rPr>
        <w:rFonts w:hint="default"/>
        <w:lang w:val="ru-RU" w:eastAsia="en-US" w:bidi="ar-SA"/>
      </w:rPr>
    </w:lvl>
    <w:lvl w:ilvl="5" w:tplc="9858D004">
      <w:numFmt w:val="bullet"/>
      <w:lvlText w:val="•"/>
      <w:lvlJc w:val="left"/>
      <w:pPr>
        <w:ind w:left="5072" w:hanging="471"/>
      </w:pPr>
      <w:rPr>
        <w:rFonts w:hint="default"/>
        <w:lang w:val="ru-RU" w:eastAsia="en-US" w:bidi="ar-SA"/>
      </w:rPr>
    </w:lvl>
    <w:lvl w:ilvl="6" w:tplc="A424A4B2">
      <w:numFmt w:val="bullet"/>
      <w:lvlText w:val="•"/>
      <w:lvlJc w:val="left"/>
      <w:pPr>
        <w:ind w:left="6034" w:hanging="471"/>
      </w:pPr>
      <w:rPr>
        <w:rFonts w:hint="default"/>
        <w:lang w:val="ru-RU" w:eastAsia="en-US" w:bidi="ar-SA"/>
      </w:rPr>
    </w:lvl>
    <w:lvl w:ilvl="7" w:tplc="B68A62A2">
      <w:numFmt w:val="bullet"/>
      <w:lvlText w:val="•"/>
      <w:lvlJc w:val="left"/>
      <w:pPr>
        <w:ind w:left="6996" w:hanging="471"/>
      </w:pPr>
      <w:rPr>
        <w:rFonts w:hint="default"/>
        <w:lang w:val="ru-RU" w:eastAsia="en-US" w:bidi="ar-SA"/>
      </w:rPr>
    </w:lvl>
    <w:lvl w:ilvl="8" w:tplc="78582D4E">
      <w:numFmt w:val="bullet"/>
      <w:lvlText w:val="•"/>
      <w:lvlJc w:val="left"/>
      <w:pPr>
        <w:ind w:left="7959" w:hanging="471"/>
      </w:pPr>
      <w:rPr>
        <w:rFonts w:hint="default"/>
        <w:lang w:val="ru-RU" w:eastAsia="en-US" w:bidi="ar-SA"/>
      </w:rPr>
    </w:lvl>
  </w:abstractNum>
  <w:abstractNum w:abstractNumId="21" w15:restartNumberingAfterBreak="0">
    <w:nsid w:val="620E0D82"/>
    <w:multiLevelType w:val="hybridMultilevel"/>
    <w:tmpl w:val="B63EFF1E"/>
    <w:lvl w:ilvl="0" w:tplc="E5DE1768">
      <w:start w:val="1"/>
      <w:numFmt w:val="decimal"/>
      <w:lvlText w:val="%1)"/>
      <w:lvlJc w:val="left"/>
      <w:pPr>
        <w:ind w:left="259" w:hanging="32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8A075A">
      <w:numFmt w:val="bullet"/>
      <w:lvlText w:val="•"/>
      <w:lvlJc w:val="left"/>
      <w:pPr>
        <w:ind w:left="1222" w:hanging="327"/>
      </w:pPr>
      <w:rPr>
        <w:rFonts w:hint="default"/>
        <w:lang w:val="ru-RU" w:eastAsia="en-US" w:bidi="ar-SA"/>
      </w:rPr>
    </w:lvl>
    <w:lvl w:ilvl="2" w:tplc="81F28E28">
      <w:numFmt w:val="bullet"/>
      <w:lvlText w:val="•"/>
      <w:lvlJc w:val="left"/>
      <w:pPr>
        <w:ind w:left="2184" w:hanging="327"/>
      </w:pPr>
      <w:rPr>
        <w:rFonts w:hint="default"/>
        <w:lang w:val="ru-RU" w:eastAsia="en-US" w:bidi="ar-SA"/>
      </w:rPr>
    </w:lvl>
    <w:lvl w:ilvl="3" w:tplc="2BB2B9B8">
      <w:numFmt w:val="bullet"/>
      <w:lvlText w:val="•"/>
      <w:lvlJc w:val="left"/>
      <w:pPr>
        <w:ind w:left="3147" w:hanging="327"/>
      </w:pPr>
      <w:rPr>
        <w:rFonts w:hint="default"/>
        <w:lang w:val="ru-RU" w:eastAsia="en-US" w:bidi="ar-SA"/>
      </w:rPr>
    </w:lvl>
    <w:lvl w:ilvl="4" w:tplc="516E815C">
      <w:numFmt w:val="bullet"/>
      <w:lvlText w:val="•"/>
      <w:lvlJc w:val="left"/>
      <w:pPr>
        <w:ind w:left="4109" w:hanging="327"/>
      </w:pPr>
      <w:rPr>
        <w:rFonts w:hint="default"/>
        <w:lang w:val="ru-RU" w:eastAsia="en-US" w:bidi="ar-SA"/>
      </w:rPr>
    </w:lvl>
    <w:lvl w:ilvl="5" w:tplc="0F966608">
      <w:numFmt w:val="bullet"/>
      <w:lvlText w:val="•"/>
      <w:lvlJc w:val="left"/>
      <w:pPr>
        <w:ind w:left="5072" w:hanging="327"/>
      </w:pPr>
      <w:rPr>
        <w:rFonts w:hint="default"/>
        <w:lang w:val="ru-RU" w:eastAsia="en-US" w:bidi="ar-SA"/>
      </w:rPr>
    </w:lvl>
    <w:lvl w:ilvl="6" w:tplc="C4B4E036">
      <w:numFmt w:val="bullet"/>
      <w:lvlText w:val="•"/>
      <w:lvlJc w:val="left"/>
      <w:pPr>
        <w:ind w:left="6034" w:hanging="327"/>
      </w:pPr>
      <w:rPr>
        <w:rFonts w:hint="default"/>
        <w:lang w:val="ru-RU" w:eastAsia="en-US" w:bidi="ar-SA"/>
      </w:rPr>
    </w:lvl>
    <w:lvl w:ilvl="7" w:tplc="2362C706">
      <w:numFmt w:val="bullet"/>
      <w:lvlText w:val="•"/>
      <w:lvlJc w:val="left"/>
      <w:pPr>
        <w:ind w:left="6996" w:hanging="327"/>
      </w:pPr>
      <w:rPr>
        <w:rFonts w:hint="default"/>
        <w:lang w:val="ru-RU" w:eastAsia="en-US" w:bidi="ar-SA"/>
      </w:rPr>
    </w:lvl>
    <w:lvl w:ilvl="8" w:tplc="AFD2A262">
      <w:numFmt w:val="bullet"/>
      <w:lvlText w:val="•"/>
      <w:lvlJc w:val="left"/>
      <w:pPr>
        <w:ind w:left="7959" w:hanging="327"/>
      </w:pPr>
      <w:rPr>
        <w:rFonts w:hint="default"/>
        <w:lang w:val="ru-RU" w:eastAsia="en-US" w:bidi="ar-SA"/>
      </w:rPr>
    </w:lvl>
  </w:abstractNum>
  <w:abstractNum w:abstractNumId="22" w15:restartNumberingAfterBreak="0">
    <w:nsid w:val="67D40A92"/>
    <w:multiLevelType w:val="hybridMultilevel"/>
    <w:tmpl w:val="7D4C2BD2"/>
    <w:lvl w:ilvl="0" w:tplc="9394F8A0">
      <w:start w:val="2"/>
      <w:numFmt w:val="decimal"/>
      <w:lvlText w:val="%1"/>
      <w:lvlJc w:val="left"/>
      <w:pPr>
        <w:ind w:left="3006" w:hanging="423"/>
      </w:pPr>
      <w:rPr>
        <w:rFonts w:hint="default"/>
        <w:lang w:val="ru-RU" w:eastAsia="en-US" w:bidi="ar-SA"/>
      </w:rPr>
    </w:lvl>
    <w:lvl w:ilvl="1" w:tplc="C43CC18C">
      <w:numFmt w:val="none"/>
      <w:lvlText w:val=""/>
      <w:lvlJc w:val="left"/>
      <w:pPr>
        <w:tabs>
          <w:tab w:val="num" w:pos="360"/>
        </w:tabs>
      </w:pPr>
    </w:lvl>
    <w:lvl w:ilvl="2" w:tplc="9A8690BA">
      <w:numFmt w:val="bullet"/>
      <w:lvlText w:val="•"/>
      <w:lvlJc w:val="left"/>
      <w:pPr>
        <w:ind w:left="4376" w:hanging="423"/>
      </w:pPr>
      <w:rPr>
        <w:rFonts w:hint="default"/>
        <w:lang w:val="ru-RU" w:eastAsia="en-US" w:bidi="ar-SA"/>
      </w:rPr>
    </w:lvl>
    <w:lvl w:ilvl="3" w:tplc="9356F4A0">
      <w:numFmt w:val="bullet"/>
      <w:lvlText w:val="•"/>
      <w:lvlJc w:val="left"/>
      <w:pPr>
        <w:ind w:left="5065" w:hanging="423"/>
      </w:pPr>
      <w:rPr>
        <w:rFonts w:hint="default"/>
        <w:lang w:val="ru-RU" w:eastAsia="en-US" w:bidi="ar-SA"/>
      </w:rPr>
    </w:lvl>
    <w:lvl w:ilvl="4" w:tplc="683C4DE8">
      <w:numFmt w:val="bullet"/>
      <w:lvlText w:val="•"/>
      <w:lvlJc w:val="left"/>
      <w:pPr>
        <w:ind w:left="5753" w:hanging="423"/>
      </w:pPr>
      <w:rPr>
        <w:rFonts w:hint="default"/>
        <w:lang w:val="ru-RU" w:eastAsia="en-US" w:bidi="ar-SA"/>
      </w:rPr>
    </w:lvl>
    <w:lvl w:ilvl="5" w:tplc="39606258">
      <w:numFmt w:val="bullet"/>
      <w:lvlText w:val="•"/>
      <w:lvlJc w:val="left"/>
      <w:pPr>
        <w:ind w:left="6442" w:hanging="423"/>
      </w:pPr>
      <w:rPr>
        <w:rFonts w:hint="default"/>
        <w:lang w:val="ru-RU" w:eastAsia="en-US" w:bidi="ar-SA"/>
      </w:rPr>
    </w:lvl>
    <w:lvl w:ilvl="6" w:tplc="2D2674FE">
      <w:numFmt w:val="bullet"/>
      <w:lvlText w:val="•"/>
      <w:lvlJc w:val="left"/>
      <w:pPr>
        <w:ind w:left="7130" w:hanging="423"/>
      </w:pPr>
      <w:rPr>
        <w:rFonts w:hint="default"/>
        <w:lang w:val="ru-RU" w:eastAsia="en-US" w:bidi="ar-SA"/>
      </w:rPr>
    </w:lvl>
    <w:lvl w:ilvl="7" w:tplc="A984D4B6">
      <w:numFmt w:val="bullet"/>
      <w:lvlText w:val="•"/>
      <w:lvlJc w:val="left"/>
      <w:pPr>
        <w:ind w:left="7818" w:hanging="423"/>
      </w:pPr>
      <w:rPr>
        <w:rFonts w:hint="default"/>
        <w:lang w:val="ru-RU" w:eastAsia="en-US" w:bidi="ar-SA"/>
      </w:rPr>
    </w:lvl>
    <w:lvl w:ilvl="8" w:tplc="01A2E720">
      <w:numFmt w:val="bullet"/>
      <w:lvlText w:val="•"/>
      <w:lvlJc w:val="left"/>
      <w:pPr>
        <w:ind w:left="8507" w:hanging="423"/>
      </w:pPr>
      <w:rPr>
        <w:rFonts w:hint="default"/>
        <w:lang w:val="ru-RU" w:eastAsia="en-US" w:bidi="ar-SA"/>
      </w:rPr>
    </w:lvl>
  </w:abstractNum>
  <w:abstractNum w:abstractNumId="23" w15:restartNumberingAfterBreak="0">
    <w:nsid w:val="74251219"/>
    <w:multiLevelType w:val="hybridMultilevel"/>
    <w:tmpl w:val="FED82A58"/>
    <w:lvl w:ilvl="0" w:tplc="F5EE4908">
      <w:start w:val="1"/>
      <w:numFmt w:val="decimal"/>
      <w:lvlText w:val="%1."/>
      <w:lvlJc w:val="left"/>
      <w:pPr>
        <w:ind w:left="25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5968C5C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2" w:tplc="46D013C0">
      <w:numFmt w:val="bullet"/>
      <w:lvlText w:val="•"/>
      <w:lvlJc w:val="left"/>
      <w:pPr>
        <w:ind w:left="2184" w:hanging="284"/>
      </w:pPr>
      <w:rPr>
        <w:rFonts w:hint="default"/>
        <w:lang w:val="ru-RU" w:eastAsia="en-US" w:bidi="ar-SA"/>
      </w:rPr>
    </w:lvl>
    <w:lvl w:ilvl="3" w:tplc="1B6EB424">
      <w:numFmt w:val="bullet"/>
      <w:lvlText w:val="•"/>
      <w:lvlJc w:val="left"/>
      <w:pPr>
        <w:ind w:left="3147" w:hanging="284"/>
      </w:pPr>
      <w:rPr>
        <w:rFonts w:hint="default"/>
        <w:lang w:val="ru-RU" w:eastAsia="en-US" w:bidi="ar-SA"/>
      </w:rPr>
    </w:lvl>
    <w:lvl w:ilvl="4" w:tplc="6358A432">
      <w:numFmt w:val="bullet"/>
      <w:lvlText w:val="•"/>
      <w:lvlJc w:val="left"/>
      <w:pPr>
        <w:ind w:left="4109" w:hanging="284"/>
      </w:pPr>
      <w:rPr>
        <w:rFonts w:hint="default"/>
        <w:lang w:val="ru-RU" w:eastAsia="en-US" w:bidi="ar-SA"/>
      </w:rPr>
    </w:lvl>
    <w:lvl w:ilvl="5" w:tplc="AA389B94">
      <w:numFmt w:val="bullet"/>
      <w:lvlText w:val="•"/>
      <w:lvlJc w:val="left"/>
      <w:pPr>
        <w:ind w:left="5072" w:hanging="284"/>
      </w:pPr>
      <w:rPr>
        <w:rFonts w:hint="default"/>
        <w:lang w:val="ru-RU" w:eastAsia="en-US" w:bidi="ar-SA"/>
      </w:rPr>
    </w:lvl>
    <w:lvl w:ilvl="6" w:tplc="E5C09280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A1E67060">
      <w:numFmt w:val="bullet"/>
      <w:lvlText w:val="•"/>
      <w:lvlJc w:val="left"/>
      <w:pPr>
        <w:ind w:left="6996" w:hanging="284"/>
      </w:pPr>
      <w:rPr>
        <w:rFonts w:hint="default"/>
        <w:lang w:val="ru-RU" w:eastAsia="en-US" w:bidi="ar-SA"/>
      </w:rPr>
    </w:lvl>
    <w:lvl w:ilvl="8" w:tplc="7B8C1EB6">
      <w:numFmt w:val="bullet"/>
      <w:lvlText w:val="•"/>
      <w:lvlJc w:val="left"/>
      <w:pPr>
        <w:ind w:left="7959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78C5A98B"/>
    <w:multiLevelType w:val="hybridMultilevel"/>
    <w:tmpl w:val="232CAA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10"/>
  </w:num>
  <w:num w:numId="5">
    <w:abstractNumId w:val="21"/>
  </w:num>
  <w:num w:numId="6">
    <w:abstractNumId w:val="2"/>
  </w:num>
  <w:num w:numId="7">
    <w:abstractNumId w:val="18"/>
  </w:num>
  <w:num w:numId="8">
    <w:abstractNumId w:val="22"/>
  </w:num>
  <w:num w:numId="9">
    <w:abstractNumId w:val="3"/>
  </w:num>
  <w:num w:numId="10">
    <w:abstractNumId w:val="6"/>
  </w:num>
  <w:num w:numId="11">
    <w:abstractNumId w:val="15"/>
  </w:num>
  <w:num w:numId="12">
    <w:abstractNumId w:val="4"/>
  </w:num>
  <w:num w:numId="13">
    <w:abstractNumId w:val="23"/>
  </w:num>
  <w:num w:numId="14">
    <w:abstractNumId w:val="20"/>
  </w:num>
  <w:num w:numId="15">
    <w:abstractNumId w:val="16"/>
  </w:num>
  <w:num w:numId="16">
    <w:abstractNumId w:val="1"/>
  </w:num>
  <w:num w:numId="17">
    <w:abstractNumId w:val="14"/>
  </w:num>
  <w:num w:numId="18">
    <w:abstractNumId w:val="11"/>
  </w:num>
  <w:num w:numId="19">
    <w:abstractNumId w:val="24"/>
  </w:num>
  <w:num w:numId="20">
    <w:abstractNumId w:val="13"/>
  </w:num>
  <w:num w:numId="21">
    <w:abstractNumId w:val="0"/>
  </w:num>
  <w:num w:numId="22">
    <w:abstractNumId w:val="7"/>
  </w:num>
  <w:num w:numId="23">
    <w:abstractNumId w:val="9"/>
  </w:num>
  <w:num w:numId="24">
    <w:abstractNumId w:val="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C7"/>
    <w:rsid w:val="00006416"/>
    <w:rsid w:val="00016EDA"/>
    <w:rsid w:val="00045EFC"/>
    <w:rsid w:val="0011643D"/>
    <w:rsid w:val="00133D03"/>
    <w:rsid w:val="002406D0"/>
    <w:rsid w:val="00302887"/>
    <w:rsid w:val="005050D7"/>
    <w:rsid w:val="0052671B"/>
    <w:rsid w:val="006E7ABF"/>
    <w:rsid w:val="00726D1D"/>
    <w:rsid w:val="007D3CC7"/>
    <w:rsid w:val="007E3399"/>
    <w:rsid w:val="0086388E"/>
    <w:rsid w:val="009F0166"/>
    <w:rsid w:val="00BB4BF7"/>
    <w:rsid w:val="00C77EF3"/>
    <w:rsid w:val="00C908E7"/>
    <w:rsid w:val="00C91274"/>
    <w:rsid w:val="00CA08E3"/>
    <w:rsid w:val="00CA2E45"/>
    <w:rsid w:val="00CD27DF"/>
    <w:rsid w:val="00DC2FCD"/>
    <w:rsid w:val="00E57FF3"/>
    <w:rsid w:val="00F7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CDA0B0-70B7-4A7F-8135-1E45FC57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D3CC7"/>
  </w:style>
  <w:style w:type="table" w:customStyle="1" w:styleId="TableNormal">
    <w:name w:val="Table Normal"/>
    <w:uiPriority w:val="2"/>
    <w:semiHidden/>
    <w:unhideWhenUsed/>
    <w:qFormat/>
    <w:rsid w:val="007D3CC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D3CC7"/>
    <w:pPr>
      <w:widowControl w:val="0"/>
      <w:autoSpaceDE w:val="0"/>
      <w:autoSpaceDN w:val="0"/>
      <w:spacing w:after="0" w:line="240" w:lineRule="auto"/>
      <w:ind w:left="259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D3CC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7D3CC7"/>
    <w:pPr>
      <w:widowControl w:val="0"/>
      <w:autoSpaceDE w:val="0"/>
      <w:autoSpaceDN w:val="0"/>
      <w:spacing w:after="0" w:line="240" w:lineRule="auto"/>
      <w:ind w:left="25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7D3CC7"/>
    <w:pPr>
      <w:widowControl w:val="0"/>
      <w:autoSpaceDE w:val="0"/>
      <w:autoSpaceDN w:val="0"/>
      <w:spacing w:after="0" w:line="240" w:lineRule="auto"/>
      <w:ind w:left="259" w:firstLine="71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7D3CC7"/>
    <w:pPr>
      <w:widowControl w:val="0"/>
      <w:autoSpaceDE w:val="0"/>
      <w:autoSpaceDN w:val="0"/>
      <w:spacing w:after="0" w:line="315" w:lineRule="exact"/>
      <w:ind w:left="5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Гиперссылка1"/>
    <w:basedOn w:val="a0"/>
    <w:uiPriority w:val="99"/>
    <w:unhideWhenUsed/>
    <w:rsid w:val="007D3CC7"/>
    <w:rPr>
      <w:color w:val="0000FF"/>
      <w:u w:val="single"/>
    </w:rPr>
  </w:style>
  <w:style w:type="character" w:styleId="a7">
    <w:name w:val="Hyperlink"/>
    <w:basedOn w:val="a0"/>
    <w:uiPriority w:val="99"/>
    <w:unhideWhenUsed/>
    <w:rsid w:val="007D3CC7"/>
    <w:rPr>
      <w:color w:val="0000FF" w:themeColor="hyperlink"/>
      <w:u w:val="single"/>
    </w:rPr>
  </w:style>
  <w:style w:type="paragraph" w:customStyle="1" w:styleId="Default">
    <w:name w:val="Default"/>
    <w:rsid w:val="00CA08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E57FF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E57FF3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gosreestr.ru" TargetMode="External"/><Relationship Id="rId18" Type="http://schemas.openxmlformats.org/officeDocument/2006/relationships/hyperlink" Target="http://www.consultant.ru/document/cons_doc_LAW_105703/" TargetMode="External"/><Relationship Id="rId26" Type="http://schemas.openxmlformats.org/officeDocument/2006/relationships/hyperlink" Target="http://www.centeroko.ru/pisa18/pisa2018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o.rosuchebnik.ru/search?query=&#1101;&#1083;&#1077;&#1082;&#1090;&#1080;&#1074;&#1085;&#1099;&#1077;%2B&#1082;&#1091;&#1088;&#1089;&#1099;%2B&#1087;&#1086;%2B&#1075;&#1077;&#1086;&#1075;&#1088;&#1072;&#1092;&#1080;&#1080;" TargetMode="External"/><Relationship Id="rId34" Type="http://schemas.openxmlformats.org/officeDocument/2006/relationships/footer" Target="footer1.xml"/><Relationship Id="rId7" Type="http://schemas.openxmlformats.org/officeDocument/2006/relationships/hyperlink" Target="https://login.consultant.ru/link/?req=doc&amp;demo=1&amp;base=LAW&amp;n=389560&amp;date=19.04.2022&amp;dst=100016&amp;field=134" TargetMode="External"/><Relationship Id="rId12" Type="http://schemas.openxmlformats.org/officeDocument/2006/relationships/hyperlink" Target="http://publication.pravo.gov.ru/Document/View/0001202107050027" TargetMode="External"/><Relationship Id="rId17" Type="http://schemas.openxmlformats.org/officeDocument/2006/relationships/hyperlink" Target="http://www.consultant.ru/document/cons_doc_LAW_111395/" TargetMode="External"/><Relationship Id="rId25" Type="http://schemas.openxmlformats.org/officeDocument/2006/relationships/hyperlink" Target="http://skiv.instrao.ru/support/demonstratsionnye-materialya/index.php" TargetMode="External"/><Relationship Id="rId33" Type="http://schemas.openxmlformats.org/officeDocument/2006/relationships/hyperlink" Target="https://fipi.ru/metodicheskaya-kopilk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201131/" TargetMode="External"/><Relationship Id="rId20" Type="http://schemas.openxmlformats.org/officeDocument/2006/relationships/hyperlink" Target="https://edsoo.ru/Primernaya_rabochaya_programma_osnovnogo_obschego_obrazovaniya_predmeta_Geografiya_proekt_.htm" TargetMode="External"/><Relationship Id="rId29" Type="http://schemas.openxmlformats.org/officeDocument/2006/relationships/hyperlink" Target="https://fipi.ru/eg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arant.ru/products/ipo/prime/doc/70760670/" TargetMode="External"/><Relationship Id="rId24" Type="http://schemas.openxmlformats.org/officeDocument/2006/relationships/hyperlink" Target="https://fipi.ru/otkrytyy-bank-zadaniy-dlya-otsenki-yestestvennonauchnoy-gramotnosti" TargetMode="External"/><Relationship Id="rId32" Type="http://schemas.openxmlformats.org/officeDocument/2006/relationships/hyperlink" Target="https://fipi.ru/navigator-podgotovk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ublication.pravo.gov.ru/Document/View/0001202103020043" TargetMode="External"/><Relationship Id="rId23" Type="http://schemas.openxmlformats.org/officeDocument/2006/relationships/hyperlink" Target="https://fipi.ru/otkrytyy-bank-zadaniy-dlya-otsenki-yestestvennonauchnoy-" TargetMode="External"/><Relationship Id="rId28" Type="http://schemas.openxmlformats.org/officeDocument/2006/relationships/hyperlink" Target="http://www.fipi.org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base.garant.ru/70862366/53f89421bbdaf741eb2d1ecc4ddb4c33/" TargetMode="External"/><Relationship Id="rId19" Type="http://schemas.openxmlformats.org/officeDocument/2006/relationships/hyperlink" Target="http://www.consultant.ru/document/cons_doc_LAW_155553/" TargetMode="External"/><Relationship Id="rId31" Type="http://schemas.openxmlformats.org/officeDocument/2006/relationships/hyperlink" Target="https://fipi.ru/o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31131/" TargetMode="External"/><Relationship Id="rId14" Type="http://schemas.openxmlformats.org/officeDocument/2006/relationships/hyperlink" Target="http://www.consultant.ru/document/cons_doc_LAW_152890/" TargetMode="External"/><Relationship Id="rId22" Type="http://schemas.openxmlformats.org/officeDocument/2006/relationships/hyperlink" Target="https://prosv.ru/static/profil_school" TargetMode="External"/><Relationship Id="rId27" Type="http://schemas.openxmlformats.org/officeDocument/2006/relationships/hyperlink" Target="http://www.prosv.ru/" TargetMode="External"/><Relationship Id="rId30" Type="http://schemas.openxmlformats.org/officeDocument/2006/relationships/hyperlink" Target="https://fipi.ru/oge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&#1084;&#1080;&#1085;&#1086;&#1073;&#1088;&#1085;&#1072;&#1091;&#1082;&#1080;.&#1088;&#1092;/&#1076;&#1086;&#1082;&#1091;&#1084;&#1077;&#1085;&#1090;&#1099;/.../&#1087;&#1088;&#1080;&#1082;&#1072;&#1079;%20&#1054;&#1073;%20&#1091;&#1090;&#1074;&#1077;&#1088;&#1078;&#1076;&#1077;&#1085;&#1080;&#1080;%201897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7600</Words>
  <Characters>43323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2022-08-08T07:55:00Z</dcterms:created>
  <dcterms:modified xsi:type="dcterms:W3CDTF">2022-08-08T07:55:00Z</dcterms:modified>
</cp:coreProperties>
</file>